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AB2E7B" w14:textId="612F765E" w:rsidR="005747AE" w:rsidRDefault="00842625" w:rsidP="005747AE">
      <w:pPr>
        <w:shd w:val="clear" w:color="auto" w:fill="A8D08D"/>
        <w:spacing w:line="240" w:lineRule="auto"/>
        <w:jc w:val="center"/>
        <w:rPr>
          <w:rFonts w:ascii="Franklin Gothic Book" w:eastAsia="Libre Franklin" w:hAnsi="Franklin Gothic Book" w:cs="Libre Franklin"/>
          <w:b/>
          <w:bCs/>
        </w:rPr>
      </w:pPr>
      <w:r>
        <w:rPr>
          <w:rFonts w:ascii="Franklin Gothic Book" w:eastAsia="Libre Franklin" w:hAnsi="Franklin Gothic Book" w:cs="Libre Franklin"/>
          <w:b/>
          <w:bCs/>
          <w:noProof/>
        </w:rPr>
        <mc:AlternateContent>
          <mc:Choice Requires="wps">
            <w:drawing>
              <wp:anchor distT="0" distB="0" distL="114300" distR="114300" simplePos="0" relativeHeight="251681792" behindDoc="0" locked="0" layoutInCell="1" allowOverlap="1" wp14:anchorId="74DCE4EA" wp14:editId="27628110">
                <wp:simplePos x="0" y="0"/>
                <wp:positionH relativeFrom="column">
                  <wp:posOffset>4523231</wp:posOffset>
                </wp:positionH>
                <wp:positionV relativeFrom="paragraph">
                  <wp:posOffset>-763993</wp:posOffset>
                </wp:positionV>
                <wp:extent cx="1267485" cy="686529"/>
                <wp:effectExtent l="0" t="0" r="8890" b="0"/>
                <wp:wrapNone/>
                <wp:docPr id="953420588" name="Text Box 24"/>
                <wp:cNvGraphicFramePr/>
                <a:graphic xmlns:a="http://schemas.openxmlformats.org/drawingml/2006/main">
                  <a:graphicData uri="http://schemas.microsoft.com/office/word/2010/wordprocessingShape">
                    <wps:wsp>
                      <wps:cNvSpPr txBox="1"/>
                      <wps:spPr>
                        <a:xfrm>
                          <a:off x="0" y="0"/>
                          <a:ext cx="1267485" cy="686529"/>
                        </a:xfrm>
                        <a:prstGeom prst="rect">
                          <a:avLst/>
                        </a:prstGeom>
                        <a:solidFill>
                          <a:schemeClr val="lt1"/>
                        </a:solidFill>
                        <a:ln w="6350">
                          <a:noFill/>
                        </a:ln>
                      </wps:spPr>
                      <wps:txbx>
                        <w:txbxContent>
                          <w:p w14:paraId="0C33A411" w14:textId="55A4657F" w:rsidR="00842625" w:rsidRDefault="00842625">
                            <w:r>
                              <w:rPr>
                                <w:noProof/>
                              </w:rPr>
                              <w:drawing>
                                <wp:inline distT="0" distB="0" distL="0" distR="0" wp14:anchorId="1ED6A855" wp14:editId="3EB2970B">
                                  <wp:extent cx="1078230" cy="539115"/>
                                  <wp:effectExtent l="0" t="0" r="7620" b="0"/>
                                  <wp:docPr id="225967540" name="Picture 1" descr="A logo of a globe and water dro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7540" name="Picture 1" descr="A logo of a globe and water drops&#10;&#10;AI-generated content may be incorrect."/>
                                          <pic:cNvPicPr/>
                                        </pic:nvPicPr>
                                        <pic:blipFill>
                                          <a:blip r:embed="rId8"/>
                                          <a:stretch>
                                            <a:fillRect/>
                                          </a:stretch>
                                        </pic:blipFill>
                                        <pic:spPr>
                                          <a:xfrm>
                                            <a:off x="0" y="0"/>
                                            <a:ext cx="1078230" cy="539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DCE4EA" id="_x0000_t202" coordsize="21600,21600" o:spt="202" path="m,l,21600r21600,l21600,xe">
                <v:stroke joinstyle="miter"/>
                <v:path gradientshapeok="t" o:connecttype="rect"/>
              </v:shapetype>
              <v:shape id="Text Box 24" o:spid="_x0000_s1026" type="#_x0000_t202" style="position:absolute;left:0;text-align:left;margin-left:356.15pt;margin-top:-60.15pt;width:99.8pt;height:54.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" fillcolor="white [3201]" stroked="f" strokeweight=".5pt">
                <v:textbox>
                  <w:txbxContent>
                    <w:p w14:paraId="0C33A411" w14:textId="55A4657F" w:rsidR="00842625" w:rsidRDefault="00842625">
                      <w:r>
                        <w:rPr>
                          <w:noProof/>
                        </w:rPr>
                        <w:drawing>
                          <wp:inline distT="0" distB="0" distL="0" distR="0" wp14:anchorId="1ED6A855" wp14:editId="3EB2970B">
                            <wp:extent cx="1078230" cy="539115"/>
                            <wp:effectExtent l="0" t="0" r="7620" b="0"/>
                            <wp:docPr id="225967540" name="Picture 1" descr="A logo of a globe and water dro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7540" name="Picture 1" descr="A logo of a globe and water drops&#10;&#10;AI-generated content may be incorrect."/>
                                    <pic:cNvPicPr/>
                                  </pic:nvPicPr>
                                  <pic:blipFill>
                                    <a:blip r:embed="rId9"/>
                                    <a:stretch>
                                      <a:fillRect/>
                                    </a:stretch>
                                  </pic:blipFill>
                                  <pic:spPr>
                                    <a:xfrm>
                                      <a:off x="0" y="0"/>
                                      <a:ext cx="1078230" cy="539115"/>
                                    </a:xfrm>
                                    <a:prstGeom prst="rect">
                                      <a:avLst/>
                                    </a:prstGeom>
                                  </pic:spPr>
                                </pic:pic>
                              </a:graphicData>
                            </a:graphic>
                          </wp:inline>
                        </w:drawing>
                      </w:r>
                    </w:p>
                  </w:txbxContent>
                </v:textbox>
              </v:shape>
            </w:pict>
          </mc:Fallback>
        </mc:AlternateContent>
      </w:r>
      <w:r w:rsidR="00C82BF3">
        <w:rPr>
          <w:rFonts w:ascii="Franklin Gothic Book" w:eastAsia="Libre Franklin" w:hAnsi="Franklin Gothic Book" w:cs="Libre Franklin"/>
          <w:b/>
          <w:bCs/>
          <w:noProof/>
        </w:rPr>
        <mc:AlternateContent>
          <mc:Choice Requires="wps">
            <w:drawing>
              <wp:anchor distT="0" distB="0" distL="114300" distR="114300" simplePos="0" relativeHeight="251679744" behindDoc="0" locked="0" layoutInCell="1" allowOverlap="1" wp14:anchorId="02C3BC55" wp14:editId="7094835B">
                <wp:simplePos x="0" y="0"/>
                <wp:positionH relativeFrom="column">
                  <wp:posOffset>40005</wp:posOffset>
                </wp:positionH>
                <wp:positionV relativeFrom="paragraph">
                  <wp:posOffset>-630555</wp:posOffset>
                </wp:positionV>
                <wp:extent cx="1663700" cy="603250"/>
                <wp:effectExtent l="0" t="0" r="0" b="6350"/>
                <wp:wrapNone/>
                <wp:docPr id="1666178461" name="Text Box 22"/>
                <wp:cNvGraphicFramePr/>
                <a:graphic xmlns:a="http://schemas.openxmlformats.org/drawingml/2006/main">
                  <a:graphicData uri="http://schemas.microsoft.com/office/word/2010/wordprocessingShape">
                    <wps:wsp>
                      <wps:cNvSpPr txBox="1"/>
                      <wps:spPr>
                        <a:xfrm>
                          <a:off x="0" y="0"/>
                          <a:ext cx="1663700" cy="603250"/>
                        </a:xfrm>
                        <a:prstGeom prst="rect">
                          <a:avLst/>
                        </a:prstGeom>
                        <a:solidFill>
                          <a:schemeClr val="lt1"/>
                        </a:solidFill>
                        <a:ln w="6350">
                          <a:noFill/>
                        </a:ln>
                      </wps:spPr>
                      <wps:txbx>
                        <w:txbxContent>
                          <w:p w14:paraId="2AE02754" w14:textId="4813DEC3" w:rsidR="00C82BF3" w:rsidRDefault="00C82BF3">
                            <w:r>
                              <w:rPr>
                                <w:noProof/>
                              </w:rPr>
                              <w:drawing>
                                <wp:inline distT="0" distB="0" distL="0" distR="0" wp14:anchorId="3D55BF93" wp14:editId="52678B7A">
                                  <wp:extent cx="1149350" cy="505460"/>
                                  <wp:effectExtent l="0" t="0" r="0" b="8890"/>
                                  <wp:docPr id="1"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AI-generated content may be incorrec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9350" cy="50546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C3BC55" id="Text Box 22" o:spid="_x0000_s1027" type="#_x0000_t202" style="position:absolute;left:0;text-align:left;margin-left:3.15pt;margin-top:-49.65pt;width:131pt;height:4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" fillcolor="white [3201]" stroked="f" strokeweight=".5pt">
                <v:textbox>
                  <w:txbxContent>
                    <w:p w14:paraId="2AE02754" w14:textId="4813DEC3" w:rsidR="00C82BF3" w:rsidRDefault="00C82BF3">
                      <w:r>
                        <w:rPr>
                          <w:noProof/>
                        </w:rPr>
                        <w:drawing>
                          <wp:inline distT="0" distB="0" distL="0" distR="0" wp14:anchorId="3D55BF93" wp14:editId="52678B7A">
                            <wp:extent cx="1149350" cy="505460"/>
                            <wp:effectExtent l="0" t="0" r="0" b="8890"/>
                            <wp:docPr id="1"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AI-generated content may be incorrect."/>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9350" cy="505460"/>
                                    </a:xfrm>
                                    <a:prstGeom prst="rect">
                                      <a:avLst/>
                                    </a:prstGeom>
                                    <a:noFill/>
                                  </pic:spPr>
                                </pic:pic>
                              </a:graphicData>
                            </a:graphic>
                          </wp:inline>
                        </w:drawing>
                      </w:r>
                    </w:p>
                  </w:txbxContent>
                </v:textbox>
              </v:shape>
            </w:pict>
          </mc:Fallback>
        </mc:AlternateContent>
      </w:r>
      <w:r w:rsidR="00C82BF3">
        <w:rPr>
          <w:rFonts w:ascii="Franklin Gothic Book" w:eastAsia="Libre Franklin" w:hAnsi="Franklin Gothic Book" w:cs="Libre Franklin"/>
          <w:b/>
          <w:bCs/>
        </w:rPr>
        <w:t xml:space="preserve">Final Report </w:t>
      </w:r>
    </w:p>
    <w:p w14:paraId="00000003" w14:textId="76A9EA3D" w:rsidR="003C7192" w:rsidRDefault="007706C6" w:rsidP="005747AE">
      <w:pPr>
        <w:shd w:val="clear" w:color="auto" w:fill="A8D08D"/>
        <w:spacing w:line="240" w:lineRule="auto"/>
        <w:jc w:val="center"/>
        <w:rPr>
          <w:rFonts w:ascii="Franklin Gothic Book" w:eastAsia="Libre Franklin" w:hAnsi="Franklin Gothic Book" w:cs="Libre Franklin"/>
          <w:b/>
          <w:bCs/>
        </w:rPr>
      </w:pPr>
      <w:r>
        <w:rPr>
          <w:rFonts w:ascii="Franklin Gothic Book" w:eastAsia="Libre Franklin" w:hAnsi="Franklin Gothic Book" w:cs="Libre Franklin"/>
          <w:b/>
          <w:bCs/>
        </w:rPr>
        <w:t xml:space="preserve">Sub-Consultancy </w:t>
      </w:r>
      <w:r w:rsidR="00BA3CB6">
        <w:rPr>
          <w:rFonts w:ascii="Franklin Gothic Book" w:eastAsia="Libre Franklin" w:hAnsi="Franklin Gothic Book" w:cs="Libre Franklin"/>
          <w:b/>
          <w:bCs/>
        </w:rPr>
        <w:t xml:space="preserve">Agreement </w:t>
      </w:r>
      <w:r w:rsidR="00CA3F47">
        <w:rPr>
          <w:rFonts w:ascii="Franklin Gothic Book" w:eastAsia="Libre Franklin" w:hAnsi="Franklin Gothic Book" w:cs="Libre Franklin"/>
          <w:b/>
          <w:bCs/>
        </w:rPr>
        <w:t>bet</w:t>
      </w:r>
      <w:r w:rsidR="009D00E0">
        <w:rPr>
          <w:rFonts w:ascii="Franklin Gothic Book" w:eastAsia="Libre Franklin" w:hAnsi="Franklin Gothic Book" w:cs="Libre Franklin"/>
          <w:b/>
          <w:bCs/>
        </w:rPr>
        <w:t>ween VEI B.V. and FINISH INK</w:t>
      </w:r>
    </w:p>
    <w:p w14:paraId="4F2EAED3" w14:textId="0FFEEAFB" w:rsidR="005747AE" w:rsidRDefault="005747AE" w:rsidP="005747AE">
      <w:pPr>
        <w:shd w:val="clear" w:color="auto" w:fill="A8D08D"/>
        <w:spacing w:line="240" w:lineRule="auto"/>
        <w:jc w:val="center"/>
        <w:rPr>
          <w:rFonts w:ascii="Franklin Gothic Book" w:eastAsia="Libre Franklin" w:hAnsi="Franklin Gothic Book" w:cs="Libre Franklin"/>
          <w:b/>
          <w:bCs/>
        </w:rPr>
      </w:pPr>
      <w:r w:rsidRPr="005747AE">
        <w:rPr>
          <w:rFonts w:ascii="Franklin Gothic Book" w:eastAsia="Libre Franklin" w:hAnsi="Franklin Gothic Book" w:cs="Libre Franklin"/>
          <w:b/>
          <w:bCs/>
        </w:rPr>
        <w:t>WWX-KE-WOP-INV 24-01-01 WOP KENYA, WFL FINISH MONDIAL 2 KE – WP3 N</w:t>
      </w:r>
    </w:p>
    <w:p w14:paraId="36D152B4" w14:textId="12A3C302" w:rsidR="005747AE" w:rsidRPr="00BC6357" w:rsidRDefault="005747AE" w:rsidP="005747AE">
      <w:pPr>
        <w:shd w:val="clear" w:color="auto" w:fill="A8D08D"/>
        <w:spacing w:line="240" w:lineRule="auto"/>
        <w:jc w:val="center"/>
        <w:rPr>
          <w:rFonts w:ascii="Franklin Gothic Book" w:eastAsia="Libre Franklin" w:hAnsi="Franklin Gothic Book" w:cs="Libre Franklin"/>
          <w:b/>
          <w:bCs/>
        </w:rPr>
      </w:pPr>
      <w:r>
        <w:rPr>
          <w:rFonts w:ascii="Franklin Gothic Book" w:eastAsia="Libre Franklin" w:hAnsi="Franklin Gothic Book" w:cs="Libre Franklin"/>
          <w:b/>
          <w:bCs/>
        </w:rPr>
        <w:t>June 2024 to February 2025</w:t>
      </w:r>
    </w:p>
    <w:tbl>
      <w:tblPr>
        <w:tblStyle w:val="TableGrid"/>
        <w:tblW w:w="9090" w:type="dxa"/>
        <w:shd w:val="clear" w:color="auto" w:fill="B4C6E7" w:themeFill="accent1" w:themeFillTint="66"/>
        <w:tblLayout w:type="fixed"/>
        <w:tblLook w:val="0400" w:firstRow="0" w:lastRow="0" w:firstColumn="0" w:lastColumn="0" w:noHBand="0" w:noVBand="1"/>
      </w:tblPr>
      <w:tblGrid>
        <w:gridCol w:w="3823"/>
        <w:gridCol w:w="5267"/>
      </w:tblGrid>
      <w:tr w:rsidR="003C7192" w:rsidRPr="00A428DF" w14:paraId="3BFA6D05" w14:textId="77777777" w:rsidTr="00A03B0F">
        <w:trPr>
          <w:trHeight w:val="327"/>
        </w:trPr>
        <w:tc>
          <w:tcPr>
            <w:tcW w:w="3823" w:type="dxa"/>
            <w:shd w:val="clear" w:color="auto" w:fill="B4C6E7" w:themeFill="accent1" w:themeFillTint="66"/>
          </w:tcPr>
          <w:p w14:paraId="00000004" w14:textId="386D5A30" w:rsidR="003C7192" w:rsidRPr="00A428DF" w:rsidRDefault="00B6596B" w:rsidP="00A428DF">
            <w:pPr>
              <w:rPr>
                <w:rFonts w:ascii="Franklin Gothic Book" w:eastAsia="Libre Franklin" w:hAnsi="Franklin Gothic Book" w:cs="Libre Franklin"/>
              </w:rPr>
            </w:pPr>
            <w:r w:rsidRPr="00A428DF">
              <w:rPr>
                <w:rFonts w:ascii="Franklin Gothic Book" w:eastAsia="Libre Franklin" w:hAnsi="Franklin Gothic Book" w:cs="Libre Franklin"/>
              </w:rPr>
              <w:t>Count</w:t>
            </w:r>
            <w:r w:rsidR="009D00E0">
              <w:rPr>
                <w:rFonts w:ascii="Franklin Gothic Book" w:eastAsia="Libre Franklin" w:hAnsi="Franklin Gothic Book" w:cs="Libre Franklin"/>
              </w:rPr>
              <w:t xml:space="preserve">ies under coverage </w:t>
            </w:r>
          </w:p>
        </w:tc>
        <w:tc>
          <w:tcPr>
            <w:tcW w:w="5267" w:type="dxa"/>
            <w:shd w:val="clear" w:color="auto" w:fill="B4C6E7" w:themeFill="accent1" w:themeFillTint="66"/>
          </w:tcPr>
          <w:p w14:paraId="00000005" w14:textId="77777777" w:rsidR="003C7192" w:rsidRPr="00A428DF" w:rsidRDefault="00B6596B" w:rsidP="00A428DF">
            <w:pPr>
              <w:rPr>
                <w:rFonts w:ascii="Franklin Gothic Book" w:eastAsia="Libre Franklin" w:hAnsi="Franklin Gothic Book" w:cs="Libre Franklin"/>
              </w:rPr>
            </w:pPr>
            <w:r w:rsidRPr="00A428DF">
              <w:rPr>
                <w:rFonts w:ascii="Franklin Gothic Book" w:eastAsia="Libre Franklin" w:hAnsi="Franklin Gothic Book" w:cs="Libre Franklin"/>
              </w:rPr>
              <w:t>Nakuru &amp; Kisumu</w:t>
            </w:r>
          </w:p>
        </w:tc>
      </w:tr>
      <w:tr w:rsidR="003C7192" w:rsidRPr="00A428DF" w14:paraId="416F227F" w14:textId="77777777" w:rsidTr="00A03B0F">
        <w:trPr>
          <w:trHeight w:val="337"/>
        </w:trPr>
        <w:tc>
          <w:tcPr>
            <w:tcW w:w="3823" w:type="dxa"/>
            <w:shd w:val="clear" w:color="auto" w:fill="B4C6E7" w:themeFill="accent1" w:themeFillTint="66"/>
          </w:tcPr>
          <w:p w14:paraId="00000008" w14:textId="77777777" w:rsidR="003C7192" w:rsidRPr="00A428DF" w:rsidRDefault="00B6596B" w:rsidP="00A428DF">
            <w:pPr>
              <w:rPr>
                <w:rFonts w:ascii="Franklin Gothic Book" w:eastAsia="Libre Franklin" w:hAnsi="Franklin Gothic Book" w:cs="Libre Franklin"/>
              </w:rPr>
            </w:pPr>
            <w:r w:rsidRPr="00A428DF">
              <w:rPr>
                <w:rFonts w:ascii="Franklin Gothic Book" w:eastAsia="Libre Franklin" w:hAnsi="Franklin Gothic Book" w:cs="Libre Franklin"/>
              </w:rPr>
              <w:t>Report Focus</w:t>
            </w:r>
          </w:p>
        </w:tc>
        <w:tc>
          <w:tcPr>
            <w:tcW w:w="5267" w:type="dxa"/>
            <w:shd w:val="clear" w:color="auto" w:fill="B4C6E7" w:themeFill="accent1" w:themeFillTint="66"/>
          </w:tcPr>
          <w:p w14:paraId="00000009" w14:textId="77777777" w:rsidR="003C7192" w:rsidRPr="00A428DF" w:rsidRDefault="00B6596B" w:rsidP="00A428DF">
            <w:pPr>
              <w:rPr>
                <w:rFonts w:ascii="Franklin Gothic Book" w:eastAsia="Libre Franklin" w:hAnsi="Franklin Gothic Book" w:cs="Libre Franklin"/>
              </w:rPr>
            </w:pPr>
            <w:r w:rsidRPr="00A428DF">
              <w:rPr>
                <w:rFonts w:ascii="Franklin Gothic Book" w:eastAsia="Libre Franklin" w:hAnsi="Franklin Gothic Book" w:cs="Libre Franklin"/>
              </w:rPr>
              <w:t>Sanitation.</w:t>
            </w:r>
          </w:p>
        </w:tc>
      </w:tr>
      <w:tr w:rsidR="00C82BF3" w:rsidRPr="00A428DF" w14:paraId="3855700C" w14:textId="77777777" w:rsidTr="00A03B0F">
        <w:trPr>
          <w:trHeight w:val="327"/>
        </w:trPr>
        <w:tc>
          <w:tcPr>
            <w:tcW w:w="3823" w:type="dxa"/>
            <w:shd w:val="clear" w:color="auto" w:fill="B4C6E7" w:themeFill="accent1" w:themeFillTint="66"/>
          </w:tcPr>
          <w:p w14:paraId="6607F9E3" w14:textId="4B5788DB" w:rsidR="00C82BF3" w:rsidRPr="00A428DF" w:rsidRDefault="00A03B0F" w:rsidP="00A428DF">
            <w:pPr>
              <w:rPr>
                <w:rFonts w:ascii="Franklin Gothic Book" w:eastAsia="Libre Franklin" w:hAnsi="Franklin Gothic Book" w:cs="Libre Franklin"/>
              </w:rPr>
            </w:pPr>
            <w:r>
              <w:rPr>
                <w:rFonts w:ascii="Franklin Gothic Book" w:eastAsia="Libre Franklin" w:hAnsi="Franklin Gothic Book" w:cs="Libre Franklin"/>
              </w:rPr>
              <w:t xml:space="preserve">Final report review and submission by </w:t>
            </w:r>
          </w:p>
        </w:tc>
        <w:tc>
          <w:tcPr>
            <w:tcW w:w="5267" w:type="dxa"/>
            <w:shd w:val="clear" w:color="auto" w:fill="B4C6E7" w:themeFill="accent1" w:themeFillTint="66"/>
          </w:tcPr>
          <w:p w14:paraId="5B0A61C4" w14:textId="1508EB36" w:rsidR="00C82BF3" w:rsidRPr="00A428DF" w:rsidRDefault="00C82BF3" w:rsidP="00A428DF">
            <w:pPr>
              <w:rPr>
                <w:rFonts w:ascii="Franklin Gothic Book" w:eastAsia="Libre Franklin" w:hAnsi="Franklin Gothic Book" w:cs="Libre Franklin"/>
              </w:rPr>
            </w:pPr>
            <w:r w:rsidRPr="00A428DF">
              <w:rPr>
                <w:rFonts w:ascii="Franklin Gothic Book" w:eastAsia="Libre Franklin" w:hAnsi="Franklin Gothic Book" w:cs="Libre Franklin"/>
              </w:rPr>
              <w:t>Pamela Bundi</w:t>
            </w:r>
          </w:p>
        </w:tc>
      </w:tr>
      <w:tr w:rsidR="003C7192" w:rsidRPr="00A428DF" w14:paraId="7A91829C" w14:textId="77777777" w:rsidTr="00A03B0F">
        <w:trPr>
          <w:trHeight w:val="327"/>
        </w:trPr>
        <w:tc>
          <w:tcPr>
            <w:tcW w:w="3823" w:type="dxa"/>
            <w:shd w:val="clear" w:color="auto" w:fill="B4C6E7" w:themeFill="accent1" w:themeFillTint="66"/>
          </w:tcPr>
          <w:p w14:paraId="0000000C" w14:textId="056F762D" w:rsidR="003C7192" w:rsidRPr="00A428DF" w:rsidRDefault="00A03B0F" w:rsidP="00A428DF">
            <w:pPr>
              <w:rPr>
                <w:rFonts w:ascii="Franklin Gothic Book" w:eastAsia="Libre Franklin" w:hAnsi="Franklin Gothic Book" w:cs="Libre Franklin"/>
              </w:rPr>
            </w:pPr>
            <w:r>
              <w:rPr>
                <w:rFonts w:ascii="Franklin Gothic Book" w:eastAsia="Libre Franklin" w:hAnsi="Franklin Gothic Book" w:cs="Libre Franklin"/>
              </w:rPr>
              <w:t>Report p</w:t>
            </w:r>
            <w:r w:rsidR="00B6596B" w:rsidRPr="00A428DF">
              <w:rPr>
                <w:rFonts w:ascii="Franklin Gothic Book" w:eastAsia="Libre Franklin" w:hAnsi="Franklin Gothic Book" w:cs="Libre Franklin"/>
              </w:rPr>
              <w:t xml:space="preserve">repared </w:t>
            </w:r>
            <w:r>
              <w:rPr>
                <w:rFonts w:ascii="Franklin Gothic Book" w:eastAsia="Libre Franklin" w:hAnsi="Franklin Gothic Book" w:cs="Libre Franklin"/>
              </w:rPr>
              <w:t>b</w:t>
            </w:r>
            <w:r w:rsidR="00B6596B" w:rsidRPr="00A428DF">
              <w:rPr>
                <w:rFonts w:ascii="Franklin Gothic Book" w:eastAsia="Libre Franklin" w:hAnsi="Franklin Gothic Book" w:cs="Libre Franklin"/>
              </w:rPr>
              <w:t>y</w:t>
            </w:r>
          </w:p>
        </w:tc>
        <w:tc>
          <w:tcPr>
            <w:tcW w:w="5267" w:type="dxa"/>
            <w:shd w:val="clear" w:color="auto" w:fill="B4C6E7" w:themeFill="accent1" w:themeFillTint="66"/>
          </w:tcPr>
          <w:p w14:paraId="0000000D" w14:textId="7F9E1FD8" w:rsidR="003C7192" w:rsidRPr="00A428DF" w:rsidRDefault="00B6596B" w:rsidP="00A428DF">
            <w:pPr>
              <w:rPr>
                <w:rFonts w:ascii="Franklin Gothic Book" w:eastAsia="Libre Franklin" w:hAnsi="Franklin Gothic Book" w:cs="Libre Franklin"/>
              </w:rPr>
            </w:pPr>
            <w:r w:rsidRPr="00A428DF">
              <w:rPr>
                <w:rFonts w:ascii="Franklin Gothic Book" w:eastAsia="Libre Franklin" w:hAnsi="Franklin Gothic Book" w:cs="Libre Franklin"/>
              </w:rPr>
              <w:t xml:space="preserve"> Ken Macharia.</w:t>
            </w:r>
          </w:p>
        </w:tc>
      </w:tr>
      <w:tr w:rsidR="00C82BF3" w:rsidRPr="00A428DF" w14:paraId="096AB70F" w14:textId="77777777" w:rsidTr="00A03B0F">
        <w:trPr>
          <w:trHeight w:val="327"/>
        </w:trPr>
        <w:tc>
          <w:tcPr>
            <w:tcW w:w="3823" w:type="dxa"/>
            <w:shd w:val="clear" w:color="auto" w:fill="B4C6E7" w:themeFill="accent1" w:themeFillTint="66"/>
          </w:tcPr>
          <w:p w14:paraId="015D342E" w14:textId="0EBA3BCF" w:rsidR="00C82BF3" w:rsidRPr="00A428DF" w:rsidRDefault="00C82BF3" w:rsidP="00A428DF">
            <w:pPr>
              <w:rPr>
                <w:rFonts w:ascii="Franklin Gothic Book" w:eastAsia="Libre Franklin" w:hAnsi="Franklin Gothic Book" w:cs="Libre Franklin"/>
              </w:rPr>
            </w:pPr>
            <w:r w:rsidRPr="00A428DF">
              <w:rPr>
                <w:rFonts w:ascii="Franklin Gothic Book" w:eastAsia="Libre Franklin" w:hAnsi="Franklin Gothic Book" w:cs="Libre Franklin"/>
              </w:rPr>
              <w:t>Report submission</w:t>
            </w:r>
          </w:p>
        </w:tc>
        <w:tc>
          <w:tcPr>
            <w:tcW w:w="5267" w:type="dxa"/>
            <w:shd w:val="clear" w:color="auto" w:fill="B4C6E7" w:themeFill="accent1" w:themeFillTint="66"/>
          </w:tcPr>
          <w:p w14:paraId="6FA78A1F" w14:textId="29D089C6" w:rsidR="00C82BF3" w:rsidRPr="00A428DF" w:rsidRDefault="005A686B" w:rsidP="00A428DF">
            <w:pPr>
              <w:rPr>
                <w:rFonts w:ascii="Franklin Gothic Book" w:eastAsia="Libre Franklin" w:hAnsi="Franklin Gothic Book" w:cs="Libre Franklin"/>
              </w:rPr>
            </w:pPr>
            <w:r>
              <w:rPr>
                <w:rFonts w:ascii="Franklin Gothic Book" w:eastAsia="Libre Franklin" w:hAnsi="Franklin Gothic Book" w:cs="Libre Franklin"/>
              </w:rPr>
              <w:t>22</w:t>
            </w:r>
            <w:r w:rsidRPr="005A686B">
              <w:rPr>
                <w:rFonts w:ascii="Franklin Gothic Book" w:eastAsia="Libre Franklin" w:hAnsi="Franklin Gothic Book" w:cs="Libre Franklin"/>
                <w:vertAlign w:val="superscript"/>
              </w:rPr>
              <w:t>nd</w:t>
            </w:r>
            <w:r>
              <w:rPr>
                <w:rFonts w:ascii="Franklin Gothic Book" w:eastAsia="Libre Franklin" w:hAnsi="Franklin Gothic Book" w:cs="Libre Franklin"/>
              </w:rPr>
              <w:t xml:space="preserve"> </w:t>
            </w:r>
            <w:r w:rsidR="00C82BF3" w:rsidRPr="00A428DF">
              <w:rPr>
                <w:rFonts w:ascii="Franklin Gothic Book" w:eastAsia="Libre Franklin" w:hAnsi="Franklin Gothic Book" w:cs="Libre Franklin"/>
              </w:rPr>
              <w:t>April 2025</w:t>
            </w:r>
          </w:p>
        </w:tc>
      </w:tr>
    </w:tbl>
    <w:p w14:paraId="47F0D39F" w14:textId="2F0C8879" w:rsidR="005A686B" w:rsidRDefault="005A686B" w:rsidP="00A03B0F">
      <w:pPr>
        <w:spacing w:line="360" w:lineRule="auto"/>
        <w:jc w:val="both"/>
        <w:rPr>
          <w:rFonts w:ascii="Franklin Gothic Book" w:eastAsia="Libre Franklin" w:hAnsi="Franklin Gothic Book" w:cs="Libre Franklin"/>
          <w:b/>
          <w:bCs/>
        </w:rPr>
      </w:pPr>
    </w:p>
    <w:p w14:paraId="45F63E0A" w14:textId="6150C287" w:rsidR="004047AC" w:rsidRPr="00324476" w:rsidRDefault="004047AC" w:rsidP="00F73D6A">
      <w:pPr>
        <w:pStyle w:val="ListParagraph"/>
        <w:numPr>
          <w:ilvl w:val="0"/>
          <w:numId w:val="9"/>
        </w:numPr>
        <w:shd w:val="clear" w:color="auto" w:fill="E7E6E6" w:themeFill="background2"/>
        <w:spacing w:line="276" w:lineRule="auto"/>
        <w:ind w:left="284" w:hanging="284"/>
        <w:jc w:val="both"/>
        <w:rPr>
          <w:rFonts w:ascii="Franklin Gothic Book" w:eastAsia="Libre Franklin" w:hAnsi="Franklin Gothic Book" w:cs="Libre Franklin"/>
          <w:b/>
          <w:bCs/>
          <w:color w:val="4472C4" w:themeColor="accent1"/>
        </w:rPr>
      </w:pPr>
      <w:r w:rsidRPr="00324476">
        <w:rPr>
          <w:rFonts w:ascii="Franklin Gothic Book" w:eastAsia="Libre Franklin" w:hAnsi="Franklin Gothic Book" w:cs="Libre Franklin"/>
          <w:b/>
          <w:bCs/>
          <w:color w:val="4472C4" w:themeColor="accent1"/>
        </w:rPr>
        <w:t xml:space="preserve">Introduction </w:t>
      </w:r>
    </w:p>
    <w:p w14:paraId="44C50F96" w14:textId="5E449B4E" w:rsidR="005D4E0B" w:rsidRDefault="005D4E0B" w:rsidP="00385E77">
      <w:pPr>
        <w:jc w:val="both"/>
        <w:rPr>
          <w:rFonts w:ascii="Franklin Gothic Book" w:hAnsi="Franklin Gothic Book"/>
        </w:rPr>
      </w:pPr>
      <w:r w:rsidRPr="005D4E0B">
        <w:rPr>
          <w:rFonts w:ascii="Franklin Gothic Book" w:hAnsi="Franklin Gothic Book"/>
        </w:rPr>
        <w:t>This report outlines the progress achieved in enhancing sustainable sanitation under the 2024 contract with VEI. FINISH INK has been engaged through contract WWX-KE-WOP-INV 24-01-01 WOP KENYA, WFL FINISH MONDIAL 2 KE – WP3 for the implementation of FINISH Mondial in Nakuru and Kisumu. This initiative aims to establish new safely managed and improved sanitation facilities in these regions, in partnership with four water utilities: NAWASCO, NARUWASCO, NAIVAWASS, and KIWASCO.</w:t>
      </w:r>
    </w:p>
    <w:p w14:paraId="73FE9BE6" w14:textId="611E7CBF" w:rsidR="00586440" w:rsidRDefault="00586440" w:rsidP="00385E77">
      <w:pPr>
        <w:jc w:val="both"/>
        <w:rPr>
          <w:rFonts w:ascii="Franklin Gothic Book" w:hAnsi="Franklin Gothic Book"/>
        </w:rPr>
      </w:pPr>
      <w:r>
        <w:rPr>
          <w:rFonts w:ascii="Franklin Gothic Book" w:hAnsi="Franklin Gothic Book"/>
        </w:rPr>
        <w:t>Targets for the two counties were as per the table below covering a total of 9 subcounties across the two counties.</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E2EFD9" w:themeFill="accent6" w:themeFillTint="33"/>
        <w:tblLook w:val="04A0" w:firstRow="1" w:lastRow="0" w:firstColumn="1" w:lastColumn="0" w:noHBand="0" w:noVBand="1"/>
      </w:tblPr>
      <w:tblGrid>
        <w:gridCol w:w="1079"/>
        <w:gridCol w:w="4236"/>
        <w:gridCol w:w="3747"/>
      </w:tblGrid>
      <w:tr w:rsidR="00586440" w:rsidRPr="009A63B9" w14:paraId="48567EDB" w14:textId="77777777" w:rsidTr="00651D7B">
        <w:tc>
          <w:tcPr>
            <w:tcW w:w="1079" w:type="dxa"/>
            <w:shd w:val="clear" w:color="auto" w:fill="E2EFD9" w:themeFill="accent6" w:themeFillTint="33"/>
          </w:tcPr>
          <w:p w14:paraId="4D89A969" w14:textId="77777777" w:rsidR="00586440" w:rsidRPr="009A63B9" w:rsidRDefault="00586440" w:rsidP="00644BC9">
            <w:pPr>
              <w:spacing w:line="276" w:lineRule="auto"/>
              <w:jc w:val="both"/>
              <w:rPr>
                <w:rFonts w:ascii="Franklin Gothic Book" w:eastAsia="Libre Franklin" w:hAnsi="Franklin Gothic Book" w:cs="Libre Franklin"/>
                <w:b/>
                <w:bCs/>
              </w:rPr>
            </w:pPr>
            <w:r w:rsidRPr="009A63B9">
              <w:rPr>
                <w:rFonts w:ascii="Franklin Gothic Book" w:eastAsia="Libre Franklin" w:hAnsi="Franklin Gothic Book" w:cs="Libre Franklin"/>
                <w:b/>
                <w:bCs/>
              </w:rPr>
              <w:t>County</w:t>
            </w:r>
          </w:p>
        </w:tc>
        <w:tc>
          <w:tcPr>
            <w:tcW w:w="4236" w:type="dxa"/>
            <w:shd w:val="clear" w:color="auto" w:fill="E2EFD9" w:themeFill="accent6" w:themeFillTint="33"/>
          </w:tcPr>
          <w:p w14:paraId="3534F6CA" w14:textId="77777777" w:rsidR="00586440" w:rsidRPr="009A63B9" w:rsidRDefault="00586440" w:rsidP="00644BC9">
            <w:pPr>
              <w:spacing w:line="276" w:lineRule="auto"/>
              <w:jc w:val="both"/>
              <w:rPr>
                <w:rFonts w:ascii="Franklin Gothic Book" w:eastAsia="Libre Franklin" w:hAnsi="Franklin Gothic Book" w:cs="Libre Franklin"/>
                <w:b/>
                <w:bCs/>
              </w:rPr>
            </w:pPr>
            <w:r w:rsidRPr="009A63B9">
              <w:rPr>
                <w:rFonts w:ascii="Franklin Gothic Book" w:eastAsia="Libre Franklin" w:hAnsi="Franklin Gothic Book" w:cs="Libre Franklin"/>
                <w:b/>
                <w:bCs/>
              </w:rPr>
              <w:t>Sub-Counties</w:t>
            </w:r>
          </w:p>
        </w:tc>
        <w:tc>
          <w:tcPr>
            <w:tcW w:w="3747" w:type="dxa"/>
            <w:shd w:val="clear" w:color="auto" w:fill="E2EFD9" w:themeFill="accent6" w:themeFillTint="33"/>
          </w:tcPr>
          <w:p w14:paraId="4BEC6E76" w14:textId="77777777" w:rsidR="00586440" w:rsidRPr="009A63B9" w:rsidRDefault="00586440" w:rsidP="00644BC9">
            <w:pPr>
              <w:spacing w:line="276" w:lineRule="auto"/>
              <w:jc w:val="both"/>
              <w:rPr>
                <w:rFonts w:ascii="Franklin Gothic Book" w:eastAsia="Libre Franklin" w:hAnsi="Franklin Gothic Book" w:cs="Libre Franklin"/>
                <w:b/>
                <w:bCs/>
              </w:rPr>
            </w:pPr>
            <w:r>
              <w:rPr>
                <w:rFonts w:ascii="Franklin Gothic Book" w:eastAsia="Libre Franklin" w:hAnsi="Franklin Gothic Book" w:cs="Libre Franklin"/>
                <w:b/>
                <w:bCs/>
              </w:rPr>
              <w:t xml:space="preserve">Target sanitation systems </w:t>
            </w:r>
          </w:p>
        </w:tc>
      </w:tr>
      <w:tr w:rsidR="00586440" w:rsidRPr="009A63B9" w14:paraId="324E425B" w14:textId="77777777" w:rsidTr="00651D7B">
        <w:tc>
          <w:tcPr>
            <w:tcW w:w="1079" w:type="dxa"/>
            <w:shd w:val="clear" w:color="auto" w:fill="E2EFD9" w:themeFill="accent6" w:themeFillTint="33"/>
          </w:tcPr>
          <w:p w14:paraId="394D772B" w14:textId="77777777" w:rsidR="00586440" w:rsidRPr="009A63B9" w:rsidRDefault="00586440" w:rsidP="00644BC9">
            <w:pPr>
              <w:spacing w:line="276" w:lineRule="auto"/>
              <w:jc w:val="both"/>
              <w:rPr>
                <w:rFonts w:ascii="Franklin Gothic Book" w:eastAsia="Libre Franklin" w:hAnsi="Franklin Gothic Book" w:cs="Libre Franklin"/>
              </w:rPr>
            </w:pPr>
            <w:r w:rsidRPr="009A63B9">
              <w:rPr>
                <w:rFonts w:ascii="Franklin Gothic Book" w:eastAsia="Libre Franklin" w:hAnsi="Franklin Gothic Book" w:cs="Libre Franklin"/>
              </w:rPr>
              <w:t>Nakuru</w:t>
            </w:r>
          </w:p>
        </w:tc>
        <w:tc>
          <w:tcPr>
            <w:tcW w:w="4236" w:type="dxa"/>
            <w:shd w:val="clear" w:color="auto" w:fill="E2EFD9" w:themeFill="accent6" w:themeFillTint="33"/>
          </w:tcPr>
          <w:p w14:paraId="6BE17DC4" w14:textId="77777777" w:rsidR="00586440" w:rsidRPr="009A63B9" w:rsidRDefault="00586440" w:rsidP="00644BC9">
            <w:pPr>
              <w:widowControl w:val="0"/>
              <w:spacing w:line="276" w:lineRule="auto"/>
              <w:jc w:val="both"/>
              <w:rPr>
                <w:rFonts w:ascii="Franklin Gothic Book" w:eastAsia="Libre Franklin" w:hAnsi="Franklin Gothic Book" w:cs="Libre Franklin"/>
                <w:highlight w:val="white"/>
              </w:rPr>
            </w:pPr>
            <w:r w:rsidRPr="009A63B9">
              <w:rPr>
                <w:rFonts w:ascii="Franklin Gothic Book" w:eastAsia="Libre Franklin" w:hAnsi="Franklin Gothic Book" w:cs="Libre Franklin"/>
              </w:rPr>
              <w:t xml:space="preserve">Nakuru East, Nakuru West, Molo, </w:t>
            </w:r>
            <w:proofErr w:type="spellStart"/>
            <w:r w:rsidRPr="009A63B9">
              <w:rPr>
                <w:rFonts w:ascii="Franklin Gothic Book" w:eastAsia="Libre Franklin" w:hAnsi="Franklin Gothic Book" w:cs="Libre Franklin"/>
              </w:rPr>
              <w:t>Gilgil</w:t>
            </w:r>
            <w:proofErr w:type="spellEnd"/>
            <w:r w:rsidRPr="009A63B9">
              <w:rPr>
                <w:rFonts w:ascii="Franklin Gothic Book" w:eastAsia="Libre Franklin" w:hAnsi="Franklin Gothic Book" w:cs="Libre Franklin"/>
              </w:rPr>
              <w:t>, Naivasha, Rongai and Bahati</w:t>
            </w:r>
          </w:p>
        </w:tc>
        <w:tc>
          <w:tcPr>
            <w:tcW w:w="3747" w:type="dxa"/>
            <w:shd w:val="clear" w:color="auto" w:fill="E2EFD9" w:themeFill="accent6" w:themeFillTint="33"/>
          </w:tcPr>
          <w:p w14:paraId="44A2BD8A" w14:textId="6F7B4E24" w:rsidR="00586440" w:rsidRPr="009A63B9" w:rsidRDefault="00586440" w:rsidP="00644BC9">
            <w:pPr>
              <w:widowControl w:val="0"/>
              <w:spacing w:line="276" w:lineRule="auto"/>
              <w:jc w:val="both"/>
              <w:rPr>
                <w:rFonts w:ascii="Franklin Gothic Book" w:eastAsia="Libre Franklin" w:hAnsi="Franklin Gothic Book" w:cs="Libre Franklin"/>
              </w:rPr>
            </w:pPr>
            <w:r>
              <w:rPr>
                <w:rFonts w:ascii="Franklin Gothic Book" w:eastAsia="Libre Franklin" w:hAnsi="Franklin Gothic Book" w:cs="Libre Franklin"/>
              </w:rPr>
              <w:t>8,970</w:t>
            </w:r>
          </w:p>
        </w:tc>
      </w:tr>
      <w:tr w:rsidR="00586440" w:rsidRPr="009A63B9" w14:paraId="1D448677" w14:textId="77777777" w:rsidTr="00651D7B">
        <w:tc>
          <w:tcPr>
            <w:tcW w:w="1079" w:type="dxa"/>
            <w:shd w:val="clear" w:color="auto" w:fill="E2EFD9" w:themeFill="accent6" w:themeFillTint="33"/>
          </w:tcPr>
          <w:p w14:paraId="7F54741F" w14:textId="77777777" w:rsidR="00586440" w:rsidRPr="009A63B9" w:rsidRDefault="00586440" w:rsidP="00644BC9">
            <w:pPr>
              <w:spacing w:line="276" w:lineRule="auto"/>
              <w:jc w:val="both"/>
              <w:rPr>
                <w:rFonts w:ascii="Franklin Gothic Book" w:eastAsia="Libre Franklin" w:hAnsi="Franklin Gothic Book" w:cs="Libre Franklin"/>
                <w:highlight w:val="white"/>
              </w:rPr>
            </w:pPr>
            <w:r w:rsidRPr="009A63B9">
              <w:rPr>
                <w:rFonts w:ascii="Franklin Gothic Book" w:eastAsia="Libre Franklin" w:hAnsi="Franklin Gothic Book" w:cs="Libre Franklin"/>
              </w:rPr>
              <w:t>Kisumu</w:t>
            </w:r>
          </w:p>
        </w:tc>
        <w:tc>
          <w:tcPr>
            <w:tcW w:w="4236" w:type="dxa"/>
            <w:shd w:val="clear" w:color="auto" w:fill="E2EFD9" w:themeFill="accent6" w:themeFillTint="33"/>
          </w:tcPr>
          <w:p w14:paraId="65F7CC02" w14:textId="77777777" w:rsidR="00586440" w:rsidRPr="009A63B9" w:rsidRDefault="00586440" w:rsidP="00644BC9">
            <w:pPr>
              <w:widowControl w:val="0"/>
              <w:spacing w:line="276" w:lineRule="auto"/>
              <w:jc w:val="both"/>
              <w:rPr>
                <w:rFonts w:ascii="Franklin Gothic Book" w:eastAsia="Libre Franklin" w:hAnsi="Franklin Gothic Book" w:cs="Libre Franklin"/>
                <w:highlight w:val="white"/>
              </w:rPr>
            </w:pPr>
            <w:r w:rsidRPr="009A63B9">
              <w:rPr>
                <w:rFonts w:ascii="Franklin Gothic Book" w:eastAsia="Libre Franklin" w:hAnsi="Franklin Gothic Book" w:cs="Libre Franklin"/>
              </w:rPr>
              <w:t>Kisumu East and Kisumu Central</w:t>
            </w:r>
          </w:p>
        </w:tc>
        <w:tc>
          <w:tcPr>
            <w:tcW w:w="3747" w:type="dxa"/>
            <w:shd w:val="clear" w:color="auto" w:fill="E2EFD9" w:themeFill="accent6" w:themeFillTint="33"/>
          </w:tcPr>
          <w:p w14:paraId="6E5A6794" w14:textId="76170ED0" w:rsidR="00586440" w:rsidRPr="009A63B9" w:rsidRDefault="00586440" w:rsidP="00644BC9">
            <w:pPr>
              <w:widowControl w:val="0"/>
              <w:spacing w:line="276" w:lineRule="auto"/>
              <w:jc w:val="both"/>
              <w:rPr>
                <w:rFonts w:ascii="Franklin Gothic Book" w:eastAsia="Libre Franklin" w:hAnsi="Franklin Gothic Book" w:cs="Libre Franklin"/>
              </w:rPr>
            </w:pPr>
            <w:r>
              <w:rPr>
                <w:rFonts w:ascii="Franklin Gothic Book" w:eastAsia="Libre Franklin" w:hAnsi="Franklin Gothic Book" w:cs="Libre Franklin"/>
              </w:rPr>
              <w:t>2,667</w:t>
            </w:r>
          </w:p>
        </w:tc>
      </w:tr>
    </w:tbl>
    <w:p w14:paraId="7A7AA144" w14:textId="77777777" w:rsidR="00586440" w:rsidRPr="005D4E0B" w:rsidRDefault="00586440" w:rsidP="00385E77">
      <w:pPr>
        <w:jc w:val="both"/>
        <w:rPr>
          <w:rFonts w:ascii="Franklin Gothic Book" w:hAnsi="Franklin Gothic Book"/>
        </w:rPr>
      </w:pPr>
    </w:p>
    <w:p w14:paraId="21D95767" w14:textId="0125721C" w:rsidR="00385E77" w:rsidRPr="005D4E0B" w:rsidRDefault="00385E77" w:rsidP="00385E77">
      <w:pPr>
        <w:jc w:val="both"/>
        <w:rPr>
          <w:rFonts w:ascii="Franklin Gothic Book" w:eastAsia="Libre Franklin" w:hAnsi="Franklin Gothic Book" w:cs="Libre Franklin"/>
        </w:rPr>
      </w:pPr>
      <w:r w:rsidRPr="005D4E0B">
        <w:rPr>
          <w:rFonts w:ascii="Franklin Gothic Book" w:eastAsia="Libre Franklin" w:hAnsi="Franklin Gothic Book" w:cs="Libre Franklin"/>
          <w:lang/>
        </w:rPr>
        <w:t xml:space="preserve">Under the 2024/2025 agreement, FINISH was to spearhead the </w:t>
      </w:r>
      <w:r w:rsidR="00640186">
        <w:rPr>
          <w:rFonts w:ascii="Franklin Gothic Book" w:eastAsia="Libre Franklin" w:hAnsi="Franklin Gothic Book" w:cs="Libre Franklin"/>
          <w:lang/>
        </w:rPr>
        <w:t>c</w:t>
      </w:r>
      <w:proofErr w:type="spellStart"/>
      <w:r w:rsidRPr="005D4E0B">
        <w:rPr>
          <w:rFonts w:ascii="Franklin Gothic Book" w:eastAsia="Libre Franklin" w:hAnsi="Franklin Gothic Book" w:cs="Libre Franklin"/>
        </w:rPr>
        <w:t>onstruction</w:t>
      </w:r>
      <w:proofErr w:type="spellEnd"/>
      <w:r w:rsidRPr="005D4E0B">
        <w:rPr>
          <w:rFonts w:ascii="Franklin Gothic Book" w:eastAsia="Libre Franklin" w:hAnsi="Franklin Gothic Book" w:cs="Libre Franklin"/>
        </w:rPr>
        <w:t xml:space="preserve"> and improvement of </w:t>
      </w:r>
      <w:r w:rsidRPr="005D4E0B">
        <w:rPr>
          <w:rFonts w:ascii="Franklin Gothic Book" w:eastAsia="Libre Franklin" w:hAnsi="Franklin Gothic Book" w:cs="Libre Franklin"/>
          <w:b/>
          <w:bCs/>
        </w:rPr>
        <w:t>11,734 sanitation systems</w:t>
      </w:r>
      <w:r w:rsidRPr="005D4E0B">
        <w:rPr>
          <w:rFonts w:ascii="Franklin Gothic Book" w:eastAsia="Libre Franklin" w:hAnsi="Franklin Gothic Book" w:cs="Libre Franklin"/>
        </w:rPr>
        <w:t xml:space="preserve"> across Kisumu and Nakuru counties in jurisdictions covered by the four water utilities of NAWASSCO, NARUWASCO, NAIVAWASCO, and KIWASCO</w:t>
      </w:r>
      <w:r w:rsidR="005D4E0B" w:rsidRPr="005D4E0B">
        <w:rPr>
          <w:rFonts w:ascii="Franklin Gothic Book" w:eastAsia="Libre Franklin" w:hAnsi="Franklin Gothic Book" w:cs="Libre Franklin"/>
        </w:rPr>
        <w:t>.</w:t>
      </w:r>
    </w:p>
    <w:p w14:paraId="07930621" w14:textId="72F54F76" w:rsidR="005D4E0B" w:rsidRPr="00385E77" w:rsidRDefault="005D4E0B" w:rsidP="005D4E0B">
      <w:pPr>
        <w:spacing w:after="0" w:line="240" w:lineRule="auto"/>
        <w:jc w:val="both"/>
        <w:rPr>
          <w:rFonts w:ascii="Franklin Gothic Book" w:eastAsia="Libre Franklin" w:hAnsi="Franklin Gothic Book" w:cs="Libre Franklin"/>
          <w:lang/>
        </w:rPr>
      </w:pPr>
      <w:r w:rsidRPr="005D4E0B">
        <w:rPr>
          <w:rFonts w:ascii="Franklin Gothic Book" w:eastAsia="Libre Franklin" w:hAnsi="Franklin Gothic Book" w:cs="Libre Franklin"/>
        </w:rPr>
        <w:t xml:space="preserve">The objective of this was to impact the communities positively in terms of: </w:t>
      </w:r>
    </w:p>
    <w:p w14:paraId="29FAC1B7" w14:textId="73079B72" w:rsidR="00385E77" w:rsidRPr="00385E77" w:rsidRDefault="00385E77" w:rsidP="005D4E0B">
      <w:pPr>
        <w:numPr>
          <w:ilvl w:val="0"/>
          <w:numId w:val="7"/>
        </w:numPr>
        <w:spacing w:after="0" w:line="240" w:lineRule="auto"/>
        <w:jc w:val="both"/>
        <w:rPr>
          <w:rFonts w:ascii="Franklin Gothic Book" w:eastAsia="Libre Franklin" w:hAnsi="Franklin Gothic Book" w:cs="Libre Franklin"/>
          <w:lang/>
        </w:rPr>
      </w:pPr>
      <w:r w:rsidRPr="00385E77">
        <w:rPr>
          <w:rFonts w:ascii="Franklin Gothic Book" w:eastAsia="Libre Franklin" w:hAnsi="Franklin Gothic Book" w:cs="Libre Franklin"/>
          <w:lang/>
        </w:rPr>
        <w:t>Improve</w:t>
      </w:r>
      <w:r w:rsidR="005D4E0B" w:rsidRPr="005D4E0B">
        <w:rPr>
          <w:rFonts w:ascii="Franklin Gothic Book" w:eastAsia="Libre Franklin" w:hAnsi="Franklin Gothic Book" w:cs="Libre Franklin"/>
          <w:lang/>
        </w:rPr>
        <w:t>d</w:t>
      </w:r>
      <w:r w:rsidRPr="00385E77">
        <w:rPr>
          <w:rFonts w:ascii="Franklin Gothic Book" w:eastAsia="Libre Franklin" w:hAnsi="Franklin Gothic Book" w:cs="Libre Franklin"/>
          <w:lang/>
        </w:rPr>
        <w:t xml:space="preserve"> health and reduce diarrheal diseases.</w:t>
      </w:r>
    </w:p>
    <w:p w14:paraId="13E66545" w14:textId="05E351F7" w:rsidR="00385E77" w:rsidRPr="00385E77" w:rsidRDefault="00385E77" w:rsidP="005D4E0B">
      <w:pPr>
        <w:numPr>
          <w:ilvl w:val="0"/>
          <w:numId w:val="7"/>
        </w:numPr>
        <w:spacing w:after="0" w:line="240" w:lineRule="auto"/>
        <w:jc w:val="both"/>
        <w:rPr>
          <w:rFonts w:ascii="Franklin Gothic Book" w:eastAsia="Libre Franklin" w:hAnsi="Franklin Gothic Book" w:cs="Libre Franklin"/>
          <w:lang/>
        </w:rPr>
      </w:pPr>
      <w:r w:rsidRPr="00385E77">
        <w:rPr>
          <w:rFonts w:ascii="Franklin Gothic Book" w:eastAsia="Libre Franklin" w:hAnsi="Franklin Gothic Book" w:cs="Libre Franklin"/>
          <w:lang/>
        </w:rPr>
        <w:t>Enhance</w:t>
      </w:r>
      <w:r w:rsidR="005D4E0B" w:rsidRPr="005D4E0B">
        <w:rPr>
          <w:rFonts w:ascii="Franklin Gothic Book" w:eastAsia="Libre Franklin" w:hAnsi="Franklin Gothic Book" w:cs="Libre Franklin"/>
          <w:lang/>
        </w:rPr>
        <w:t>d</w:t>
      </w:r>
      <w:r w:rsidRPr="00385E77">
        <w:rPr>
          <w:rFonts w:ascii="Franklin Gothic Book" w:eastAsia="Libre Franklin" w:hAnsi="Franklin Gothic Book" w:cs="Libre Franklin"/>
          <w:lang/>
        </w:rPr>
        <w:t xml:space="preserve"> safety and dignity for women and girls.</w:t>
      </w:r>
    </w:p>
    <w:p w14:paraId="08C7CF1A" w14:textId="3361EAF5" w:rsidR="00385E77" w:rsidRPr="00385E77" w:rsidRDefault="00385E77" w:rsidP="005D4E0B">
      <w:pPr>
        <w:numPr>
          <w:ilvl w:val="0"/>
          <w:numId w:val="7"/>
        </w:numPr>
        <w:spacing w:after="0" w:line="240" w:lineRule="auto"/>
        <w:jc w:val="both"/>
        <w:rPr>
          <w:rFonts w:ascii="Franklin Gothic Book" w:eastAsia="Libre Franklin" w:hAnsi="Franklin Gothic Book" w:cs="Libre Franklin"/>
          <w:lang/>
        </w:rPr>
      </w:pPr>
      <w:r w:rsidRPr="00385E77">
        <w:rPr>
          <w:rFonts w:ascii="Franklin Gothic Book" w:eastAsia="Libre Franklin" w:hAnsi="Franklin Gothic Book" w:cs="Libre Franklin"/>
          <w:lang/>
        </w:rPr>
        <w:t>Promot</w:t>
      </w:r>
      <w:r w:rsidR="005D4E0B" w:rsidRPr="005D4E0B">
        <w:rPr>
          <w:rFonts w:ascii="Franklin Gothic Book" w:eastAsia="Libre Franklin" w:hAnsi="Franklin Gothic Book" w:cs="Libre Franklin"/>
          <w:lang/>
        </w:rPr>
        <w:t>ing</w:t>
      </w:r>
      <w:r w:rsidRPr="00385E77">
        <w:rPr>
          <w:rFonts w:ascii="Franklin Gothic Book" w:eastAsia="Libre Franklin" w:hAnsi="Franklin Gothic Book" w:cs="Libre Franklin"/>
          <w:lang/>
        </w:rPr>
        <w:t xml:space="preserve"> a circular economy through fecal sludge reuse.</w:t>
      </w:r>
    </w:p>
    <w:p w14:paraId="7460D369" w14:textId="4F47AF5A" w:rsidR="00385E77" w:rsidRPr="00385E77" w:rsidRDefault="00385E77" w:rsidP="005D4E0B">
      <w:pPr>
        <w:numPr>
          <w:ilvl w:val="0"/>
          <w:numId w:val="7"/>
        </w:numPr>
        <w:spacing w:after="0" w:line="240" w:lineRule="auto"/>
        <w:jc w:val="both"/>
        <w:rPr>
          <w:rFonts w:ascii="Franklin Gothic Book" w:eastAsia="Libre Franklin" w:hAnsi="Franklin Gothic Book" w:cs="Libre Franklin"/>
          <w:lang/>
        </w:rPr>
      </w:pPr>
      <w:r w:rsidRPr="00385E77">
        <w:rPr>
          <w:rFonts w:ascii="Franklin Gothic Book" w:eastAsia="Libre Franklin" w:hAnsi="Franklin Gothic Book" w:cs="Libre Franklin"/>
          <w:lang/>
        </w:rPr>
        <w:t>Empower</w:t>
      </w:r>
      <w:r w:rsidR="005D4E0B" w:rsidRPr="005D4E0B">
        <w:rPr>
          <w:rFonts w:ascii="Franklin Gothic Book" w:eastAsia="Libre Franklin" w:hAnsi="Franklin Gothic Book" w:cs="Libre Franklin"/>
          <w:lang/>
        </w:rPr>
        <w:t xml:space="preserve">ing </w:t>
      </w:r>
      <w:r w:rsidRPr="00385E77">
        <w:rPr>
          <w:rFonts w:ascii="Franklin Gothic Book" w:eastAsia="Libre Franklin" w:hAnsi="Franklin Gothic Book" w:cs="Libre Franklin"/>
          <w:lang/>
        </w:rPr>
        <w:t>communities economically via savings and access to credit.</w:t>
      </w:r>
    </w:p>
    <w:p w14:paraId="419B6179" w14:textId="76DDBED1" w:rsidR="00385E77" w:rsidRDefault="005D4E0B" w:rsidP="005D4E0B">
      <w:pPr>
        <w:numPr>
          <w:ilvl w:val="0"/>
          <w:numId w:val="7"/>
        </w:numPr>
        <w:spacing w:after="0" w:line="240" w:lineRule="auto"/>
        <w:jc w:val="both"/>
        <w:rPr>
          <w:rFonts w:ascii="Franklin Gothic Book" w:eastAsia="Libre Franklin" w:hAnsi="Franklin Gothic Book" w:cs="Libre Franklin"/>
          <w:lang/>
        </w:rPr>
      </w:pPr>
      <w:r w:rsidRPr="005D4E0B">
        <w:rPr>
          <w:rFonts w:ascii="Franklin Gothic Book" w:eastAsia="Libre Franklin" w:hAnsi="Franklin Gothic Book" w:cs="Libre Franklin"/>
          <w:lang/>
        </w:rPr>
        <w:t xml:space="preserve">Driving financial access for sanitation financing for households and sanitation entrepreneurs. </w:t>
      </w:r>
    </w:p>
    <w:p w14:paraId="7C3A8F9D" w14:textId="77777777" w:rsidR="005D4E0B" w:rsidRPr="00385E77" w:rsidRDefault="005D4E0B" w:rsidP="005D4E0B">
      <w:pPr>
        <w:spacing w:after="0" w:line="240" w:lineRule="auto"/>
        <w:ind w:left="720"/>
        <w:jc w:val="both"/>
        <w:rPr>
          <w:rFonts w:ascii="Franklin Gothic Book" w:eastAsia="Libre Franklin" w:hAnsi="Franklin Gothic Book" w:cs="Libre Franklin"/>
          <w:lang/>
        </w:rPr>
      </w:pPr>
    </w:p>
    <w:p w14:paraId="0000000F" w14:textId="2E0FBE4B" w:rsidR="003C7192" w:rsidRDefault="005D4E0B" w:rsidP="009A63B9">
      <w:pPr>
        <w:spacing w:line="276" w:lineRule="auto"/>
        <w:rPr>
          <w:rFonts w:ascii="Franklin Gothic Book" w:eastAsia="Libre Franklin" w:hAnsi="Franklin Gothic Book" w:cs="Libre Franklin"/>
          <w:b/>
        </w:rPr>
      </w:pPr>
      <w:r>
        <w:rPr>
          <w:rFonts w:ascii="Franklin Gothic Book" w:eastAsia="Libre Franklin" w:hAnsi="Franklin Gothic Book" w:cs="Libre Franklin"/>
          <w:b/>
        </w:rPr>
        <w:t xml:space="preserve">Summary of Results </w:t>
      </w:r>
    </w:p>
    <w:tbl>
      <w:tblPr>
        <w:tblStyle w:val="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38"/>
        <w:gridCol w:w="1418"/>
        <w:gridCol w:w="1417"/>
        <w:gridCol w:w="1418"/>
      </w:tblGrid>
      <w:tr w:rsidR="005D4E0B" w:rsidRPr="005C0F95" w14:paraId="6FBC5543" w14:textId="0B5F6185" w:rsidTr="00651D7B">
        <w:trPr>
          <w:trHeight w:val="254"/>
        </w:trPr>
        <w:tc>
          <w:tcPr>
            <w:tcW w:w="1838" w:type="dxa"/>
          </w:tcPr>
          <w:p w14:paraId="5D5C1C5E" w14:textId="3777CF38" w:rsidR="005D4E0B" w:rsidRPr="005C0F95" w:rsidRDefault="005D4E0B" w:rsidP="009A63B9">
            <w:pPr>
              <w:spacing w:line="276" w:lineRule="auto"/>
              <w:rPr>
                <w:rFonts w:ascii="Franklin Gothic Book" w:eastAsia="Libre Franklin" w:hAnsi="Franklin Gothic Book" w:cs="Libre Franklin"/>
                <w:b/>
                <w:sz w:val="20"/>
                <w:szCs w:val="20"/>
              </w:rPr>
            </w:pPr>
            <w:r w:rsidRPr="005C0F95">
              <w:rPr>
                <w:rFonts w:ascii="Franklin Gothic Book" w:eastAsia="Libre Franklin" w:hAnsi="Franklin Gothic Book" w:cs="Libre Franklin"/>
                <w:b/>
                <w:sz w:val="20"/>
                <w:szCs w:val="20"/>
              </w:rPr>
              <w:t>Utility</w:t>
            </w:r>
          </w:p>
        </w:tc>
        <w:tc>
          <w:tcPr>
            <w:tcW w:w="1418" w:type="dxa"/>
          </w:tcPr>
          <w:p w14:paraId="31B93218" w14:textId="0BEFA6EF" w:rsidR="005D4E0B" w:rsidRPr="005C0F95" w:rsidRDefault="005D4E0B" w:rsidP="009A63B9">
            <w:pPr>
              <w:spacing w:line="276" w:lineRule="auto"/>
              <w:rPr>
                <w:rFonts w:ascii="Franklin Gothic Book" w:eastAsia="Libre Franklin" w:hAnsi="Franklin Gothic Book" w:cs="Libre Franklin"/>
                <w:b/>
                <w:sz w:val="20"/>
                <w:szCs w:val="20"/>
              </w:rPr>
            </w:pPr>
            <w:r w:rsidRPr="005C0F95">
              <w:rPr>
                <w:rFonts w:ascii="Franklin Gothic Book" w:eastAsia="Libre Franklin" w:hAnsi="Franklin Gothic Book" w:cs="Libre Franklin"/>
                <w:b/>
                <w:sz w:val="20"/>
                <w:szCs w:val="20"/>
              </w:rPr>
              <w:t>Target</w:t>
            </w:r>
          </w:p>
        </w:tc>
        <w:tc>
          <w:tcPr>
            <w:tcW w:w="1417" w:type="dxa"/>
          </w:tcPr>
          <w:p w14:paraId="28C3846F" w14:textId="506DB98D" w:rsidR="005D4E0B" w:rsidRPr="005C0F95" w:rsidRDefault="005D4E0B" w:rsidP="009A63B9">
            <w:pPr>
              <w:spacing w:line="276" w:lineRule="auto"/>
              <w:rPr>
                <w:rFonts w:ascii="Franklin Gothic Book" w:eastAsia="Libre Franklin" w:hAnsi="Franklin Gothic Book" w:cs="Libre Franklin"/>
                <w:b/>
                <w:sz w:val="20"/>
                <w:szCs w:val="20"/>
              </w:rPr>
            </w:pPr>
            <w:r w:rsidRPr="005C0F95">
              <w:rPr>
                <w:rFonts w:ascii="Franklin Gothic Book" w:eastAsia="Libre Franklin" w:hAnsi="Franklin Gothic Book" w:cs="Libre Franklin"/>
                <w:b/>
                <w:sz w:val="20"/>
                <w:szCs w:val="20"/>
              </w:rPr>
              <w:t xml:space="preserve">Actual </w:t>
            </w:r>
          </w:p>
        </w:tc>
        <w:tc>
          <w:tcPr>
            <w:tcW w:w="1418" w:type="dxa"/>
          </w:tcPr>
          <w:p w14:paraId="652CD19A" w14:textId="6AEAE043" w:rsidR="005D4E0B" w:rsidRPr="005C0F95" w:rsidRDefault="00FB0925" w:rsidP="009A63B9">
            <w:pPr>
              <w:spacing w:line="276" w:lineRule="auto"/>
              <w:rPr>
                <w:rFonts w:ascii="Franklin Gothic Book" w:eastAsia="Libre Franklin" w:hAnsi="Franklin Gothic Book" w:cs="Libre Franklin"/>
                <w:b/>
                <w:sz w:val="20"/>
                <w:szCs w:val="20"/>
              </w:rPr>
            </w:pPr>
            <w:r w:rsidRPr="005C0F95">
              <w:rPr>
                <w:rFonts w:ascii="Franklin Gothic Book" w:eastAsia="Libre Franklin" w:hAnsi="Franklin Gothic Book" w:cs="Libre Franklin"/>
                <w:b/>
                <w:sz w:val="20"/>
                <w:szCs w:val="20"/>
              </w:rPr>
              <w:t xml:space="preserve">Achievement </w:t>
            </w:r>
          </w:p>
        </w:tc>
      </w:tr>
      <w:tr w:rsidR="00640186" w:rsidRPr="005C0F95" w14:paraId="57452B68" w14:textId="0371FA2F" w:rsidTr="00651D7B">
        <w:tc>
          <w:tcPr>
            <w:tcW w:w="1838" w:type="dxa"/>
          </w:tcPr>
          <w:p w14:paraId="271FDB5C" w14:textId="33FB3F31"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NAWASCO</w:t>
            </w:r>
          </w:p>
        </w:tc>
        <w:tc>
          <w:tcPr>
            <w:tcW w:w="1418" w:type="dxa"/>
          </w:tcPr>
          <w:p w14:paraId="0C2F212E" w14:textId="5D01B2CC"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4,000</w:t>
            </w:r>
          </w:p>
        </w:tc>
        <w:tc>
          <w:tcPr>
            <w:tcW w:w="1417" w:type="dxa"/>
          </w:tcPr>
          <w:p w14:paraId="0718A380" w14:textId="2875FC6F"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4,033</w:t>
            </w:r>
          </w:p>
        </w:tc>
        <w:tc>
          <w:tcPr>
            <w:tcW w:w="1418" w:type="dxa"/>
          </w:tcPr>
          <w:p w14:paraId="46978C81" w14:textId="4654E34A"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hAnsi="Franklin Gothic Book"/>
                <w:bCs/>
                <w:sz w:val="20"/>
                <w:szCs w:val="20"/>
              </w:rPr>
              <w:t>101%</w:t>
            </w:r>
          </w:p>
        </w:tc>
      </w:tr>
      <w:tr w:rsidR="00640186" w:rsidRPr="005C0F95" w14:paraId="17993D93" w14:textId="3EF609E1" w:rsidTr="00651D7B">
        <w:tc>
          <w:tcPr>
            <w:tcW w:w="1838" w:type="dxa"/>
          </w:tcPr>
          <w:p w14:paraId="139F20AE" w14:textId="5DF3859C"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NARUWASCO</w:t>
            </w:r>
          </w:p>
        </w:tc>
        <w:tc>
          <w:tcPr>
            <w:tcW w:w="1418" w:type="dxa"/>
          </w:tcPr>
          <w:p w14:paraId="5AB57C44" w14:textId="216EDC74"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2,067</w:t>
            </w:r>
          </w:p>
        </w:tc>
        <w:tc>
          <w:tcPr>
            <w:tcW w:w="1417" w:type="dxa"/>
          </w:tcPr>
          <w:p w14:paraId="7F6D1A5C" w14:textId="2B894471"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4,668</w:t>
            </w:r>
          </w:p>
        </w:tc>
        <w:tc>
          <w:tcPr>
            <w:tcW w:w="1418" w:type="dxa"/>
          </w:tcPr>
          <w:p w14:paraId="7FE5CE7B" w14:textId="41A0780E"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hAnsi="Franklin Gothic Book"/>
                <w:bCs/>
                <w:sz w:val="20"/>
                <w:szCs w:val="20"/>
              </w:rPr>
              <w:t>226%</w:t>
            </w:r>
          </w:p>
        </w:tc>
      </w:tr>
      <w:tr w:rsidR="00640186" w:rsidRPr="005C0F95" w14:paraId="7F0D8C1E" w14:textId="2E2F4B68" w:rsidTr="00651D7B">
        <w:tc>
          <w:tcPr>
            <w:tcW w:w="1838" w:type="dxa"/>
          </w:tcPr>
          <w:p w14:paraId="6CDBF782" w14:textId="3AEB5D50"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NAIVAWASCO</w:t>
            </w:r>
          </w:p>
        </w:tc>
        <w:tc>
          <w:tcPr>
            <w:tcW w:w="1418" w:type="dxa"/>
          </w:tcPr>
          <w:p w14:paraId="4DB31E87" w14:textId="7F944361"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3,000</w:t>
            </w:r>
          </w:p>
        </w:tc>
        <w:tc>
          <w:tcPr>
            <w:tcW w:w="1417" w:type="dxa"/>
          </w:tcPr>
          <w:p w14:paraId="6BA6F4E3" w14:textId="2FF21905"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3,525</w:t>
            </w:r>
          </w:p>
        </w:tc>
        <w:tc>
          <w:tcPr>
            <w:tcW w:w="1418" w:type="dxa"/>
          </w:tcPr>
          <w:p w14:paraId="676C9F08" w14:textId="442A99B0"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hAnsi="Franklin Gothic Book"/>
                <w:bCs/>
                <w:sz w:val="20"/>
                <w:szCs w:val="20"/>
              </w:rPr>
              <w:t>118%</w:t>
            </w:r>
          </w:p>
        </w:tc>
      </w:tr>
      <w:tr w:rsidR="00640186" w:rsidRPr="005C0F95" w14:paraId="63B65203" w14:textId="4D1DF655" w:rsidTr="00651D7B">
        <w:tc>
          <w:tcPr>
            <w:tcW w:w="1838" w:type="dxa"/>
          </w:tcPr>
          <w:p w14:paraId="45C54B37" w14:textId="79600AB8"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KIWASCO</w:t>
            </w:r>
          </w:p>
        </w:tc>
        <w:tc>
          <w:tcPr>
            <w:tcW w:w="1418" w:type="dxa"/>
          </w:tcPr>
          <w:p w14:paraId="3CE3619C" w14:textId="0048D237"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2,667</w:t>
            </w:r>
          </w:p>
        </w:tc>
        <w:tc>
          <w:tcPr>
            <w:tcW w:w="1417" w:type="dxa"/>
          </w:tcPr>
          <w:p w14:paraId="7A247556" w14:textId="6A5BA768"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eastAsia="Libre Franklin" w:hAnsi="Franklin Gothic Book" w:cs="Libre Franklin"/>
                <w:bCs/>
                <w:sz w:val="20"/>
                <w:szCs w:val="20"/>
              </w:rPr>
              <w:t>3,822</w:t>
            </w:r>
          </w:p>
        </w:tc>
        <w:tc>
          <w:tcPr>
            <w:tcW w:w="1418" w:type="dxa"/>
          </w:tcPr>
          <w:p w14:paraId="11800175" w14:textId="3156BE4B" w:rsidR="00640186" w:rsidRPr="005C0F95" w:rsidRDefault="00640186" w:rsidP="00640186">
            <w:pPr>
              <w:spacing w:line="276" w:lineRule="auto"/>
              <w:rPr>
                <w:rFonts w:ascii="Franklin Gothic Book" w:eastAsia="Libre Franklin" w:hAnsi="Franklin Gothic Book" w:cs="Libre Franklin"/>
                <w:bCs/>
                <w:sz w:val="20"/>
                <w:szCs w:val="20"/>
              </w:rPr>
            </w:pPr>
            <w:r w:rsidRPr="005C0F95">
              <w:rPr>
                <w:rFonts w:ascii="Franklin Gothic Book" w:hAnsi="Franklin Gothic Book"/>
                <w:bCs/>
                <w:sz w:val="20"/>
                <w:szCs w:val="20"/>
              </w:rPr>
              <w:t>143%</w:t>
            </w:r>
          </w:p>
        </w:tc>
      </w:tr>
      <w:tr w:rsidR="00640186" w:rsidRPr="005C0F95" w14:paraId="7A42B74A" w14:textId="76C4B287" w:rsidTr="00651D7B">
        <w:tc>
          <w:tcPr>
            <w:tcW w:w="1838" w:type="dxa"/>
          </w:tcPr>
          <w:p w14:paraId="5BD890BC" w14:textId="51F62B14" w:rsidR="00640186" w:rsidRPr="005C0F95" w:rsidRDefault="00640186" w:rsidP="00640186">
            <w:pPr>
              <w:spacing w:line="276" w:lineRule="auto"/>
              <w:rPr>
                <w:rFonts w:ascii="Franklin Gothic Book" w:eastAsia="Libre Franklin" w:hAnsi="Franklin Gothic Book" w:cs="Libre Franklin"/>
                <w:b/>
                <w:sz w:val="20"/>
                <w:szCs w:val="20"/>
              </w:rPr>
            </w:pPr>
            <w:r w:rsidRPr="005C0F95">
              <w:rPr>
                <w:rFonts w:ascii="Franklin Gothic Book" w:eastAsia="Libre Franklin" w:hAnsi="Franklin Gothic Book" w:cs="Libre Franklin"/>
                <w:b/>
                <w:sz w:val="20"/>
                <w:szCs w:val="20"/>
              </w:rPr>
              <w:t xml:space="preserve">Totals </w:t>
            </w:r>
          </w:p>
        </w:tc>
        <w:tc>
          <w:tcPr>
            <w:tcW w:w="1418" w:type="dxa"/>
          </w:tcPr>
          <w:p w14:paraId="1E357456" w14:textId="501FEF50" w:rsidR="00640186" w:rsidRPr="005C0F95" w:rsidRDefault="00640186" w:rsidP="00640186">
            <w:pPr>
              <w:spacing w:line="276" w:lineRule="auto"/>
              <w:rPr>
                <w:rFonts w:ascii="Franklin Gothic Book" w:eastAsia="Libre Franklin" w:hAnsi="Franklin Gothic Book" w:cs="Libre Franklin"/>
                <w:b/>
                <w:sz w:val="20"/>
                <w:szCs w:val="20"/>
              </w:rPr>
            </w:pPr>
            <w:r w:rsidRPr="005C0F95">
              <w:rPr>
                <w:rFonts w:ascii="Franklin Gothic Book" w:eastAsia="Libre Franklin" w:hAnsi="Franklin Gothic Book" w:cs="Libre Franklin"/>
                <w:b/>
                <w:sz w:val="20"/>
                <w:szCs w:val="20"/>
              </w:rPr>
              <w:t>11,637</w:t>
            </w:r>
          </w:p>
        </w:tc>
        <w:tc>
          <w:tcPr>
            <w:tcW w:w="1417" w:type="dxa"/>
          </w:tcPr>
          <w:p w14:paraId="03BCBA46" w14:textId="355FD867" w:rsidR="00640186" w:rsidRPr="005C0F95" w:rsidRDefault="00640186" w:rsidP="00640186">
            <w:pPr>
              <w:spacing w:line="276" w:lineRule="auto"/>
              <w:rPr>
                <w:rFonts w:ascii="Franklin Gothic Book" w:eastAsia="Libre Franklin" w:hAnsi="Franklin Gothic Book" w:cs="Libre Franklin"/>
                <w:b/>
                <w:sz w:val="20"/>
                <w:szCs w:val="20"/>
              </w:rPr>
            </w:pPr>
            <w:r w:rsidRPr="005C0F95">
              <w:rPr>
                <w:rFonts w:ascii="Franklin Gothic Book" w:eastAsia="Libre Franklin" w:hAnsi="Franklin Gothic Book" w:cs="Libre Franklin"/>
                <w:b/>
                <w:sz w:val="20"/>
                <w:szCs w:val="20"/>
              </w:rPr>
              <w:t>16,048</w:t>
            </w:r>
          </w:p>
        </w:tc>
        <w:tc>
          <w:tcPr>
            <w:tcW w:w="1418" w:type="dxa"/>
          </w:tcPr>
          <w:p w14:paraId="7301DAC1" w14:textId="67CF166A" w:rsidR="00640186" w:rsidRPr="005C0F95" w:rsidRDefault="00640186" w:rsidP="00640186">
            <w:pPr>
              <w:spacing w:line="276" w:lineRule="auto"/>
              <w:rPr>
                <w:rFonts w:ascii="Franklin Gothic Book" w:eastAsia="Libre Franklin" w:hAnsi="Franklin Gothic Book" w:cs="Libre Franklin"/>
                <w:b/>
                <w:sz w:val="20"/>
                <w:szCs w:val="20"/>
              </w:rPr>
            </w:pPr>
            <w:r w:rsidRPr="005C0F95">
              <w:rPr>
                <w:rFonts w:ascii="Franklin Gothic Book" w:hAnsi="Franklin Gothic Book"/>
                <w:b/>
                <w:sz w:val="20"/>
                <w:szCs w:val="20"/>
              </w:rPr>
              <w:t>138%</w:t>
            </w:r>
          </w:p>
        </w:tc>
      </w:tr>
    </w:tbl>
    <w:p w14:paraId="4A5101C5" w14:textId="77777777" w:rsidR="00586440" w:rsidRDefault="00586440" w:rsidP="00640186">
      <w:pPr>
        <w:spacing w:line="276" w:lineRule="auto"/>
        <w:jc w:val="both"/>
        <w:rPr>
          <w:rFonts w:ascii="Franklin Gothic Book" w:eastAsia="Libre Franklin" w:hAnsi="Franklin Gothic Book" w:cs="Libre Franklin"/>
          <w:bCs/>
          <w:lang/>
        </w:rPr>
      </w:pPr>
    </w:p>
    <w:p w14:paraId="39D0B768" w14:textId="19C233FC" w:rsidR="00640186" w:rsidRDefault="00640186" w:rsidP="00640186">
      <w:pPr>
        <w:spacing w:line="276" w:lineRule="auto"/>
        <w:jc w:val="both"/>
        <w:rPr>
          <w:rFonts w:ascii="Franklin Gothic Book" w:eastAsia="Libre Franklin" w:hAnsi="Franklin Gothic Book" w:cs="Libre Franklin"/>
          <w:bCs/>
          <w:lang/>
        </w:rPr>
      </w:pPr>
      <w:r w:rsidRPr="00640186">
        <w:rPr>
          <w:rFonts w:ascii="Franklin Gothic Book" w:eastAsia="Libre Franklin" w:hAnsi="Franklin Gothic Book" w:cs="Libre Franklin"/>
          <w:bCs/>
          <w:lang/>
        </w:rPr>
        <w:lastRenderedPageBreak/>
        <w:t>During the reporting period, the sanitation programme surpassed its construction and improvement targets across all participating utilities. A total of 16,048 sanitation systems were completed against a target of 11,637, achieving an overall performance of 138%.</w:t>
      </w:r>
    </w:p>
    <w:p w14:paraId="776380D1" w14:textId="627B5835" w:rsidR="009C1F60" w:rsidRPr="00640186" w:rsidRDefault="009C1F60" w:rsidP="009C1F60">
      <w:pPr>
        <w:spacing w:line="276" w:lineRule="auto"/>
        <w:jc w:val="both"/>
        <w:rPr>
          <w:rFonts w:ascii="Franklin Gothic Book" w:eastAsia="Libre Franklin" w:hAnsi="Franklin Gothic Book" w:cs="Libre Franklin"/>
          <w:bCs/>
          <w:lang/>
        </w:rPr>
      </w:pPr>
      <w:r>
        <w:rPr>
          <w:rFonts w:ascii="Franklin Gothic Book" w:eastAsia="Libre Franklin" w:hAnsi="Franklin Gothic Book" w:cs="Libre Franklin"/>
          <w:bCs/>
          <w:lang/>
        </w:rPr>
        <w:t>Below is a month-on-month summary of the results:</w:t>
      </w:r>
    </w:p>
    <w:tbl>
      <w:tblPr>
        <w:tblStyle w:val="Finishgestreeptrijen"/>
        <w:tblW w:w="9486" w:type="dxa"/>
        <w:tblLayout w:type="fixed"/>
        <w:tblLook w:val="0600" w:firstRow="0" w:lastRow="0" w:firstColumn="0" w:lastColumn="0" w:noHBand="1" w:noVBand="1"/>
      </w:tblPr>
      <w:tblGrid>
        <w:gridCol w:w="1056"/>
        <w:gridCol w:w="765"/>
        <w:gridCol w:w="731"/>
        <w:gridCol w:w="780"/>
        <w:gridCol w:w="735"/>
        <w:gridCol w:w="743"/>
        <w:gridCol w:w="868"/>
        <w:gridCol w:w="735"/>
        <w:gridCol w:w="795"/>
        <w:gridCol w:w="690"/>
        <w:gridCol w:w="765"/>
        <w:gridCol w:w="815"/>
        <w:gridCol w:w="8"/>
      </w:tblGrid>
      <w:tr w:rsidR="009C1F60" w:rsidRPr="005D4E0B" w14:paraId="3CE67C8D" w14:textId="77777777" w:rsidTr="00644BC9">
        <w:trPr>
          <w:trHeight w:val="140"/>
        </w:trPr>
        <w:tc>
          <w:tcPr>
            <w:tcW w:w="9486" w:type="dxa"/>
            <w:gridSpan w:val="13"/>
          </w:tcPr>
          <w:p w14:paraId="3F51B701"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No of Toilet doors  reported per water Utility per Month</w:t>
            </w:r>
          </w:p>
        </w:tc>
      </w:tr>
      <w:tr w:rsidR="009C1F60" w:rsidRPr="002C0D88" w14:paraId="00ECEFAD" w14:textId="77777777" w:rsidTr="007472A1">
        <w:trPr>
          <w:gridAfter w:val="1"/>
          <w:wAfter w:w="8" w:type="dxa"/>
          <w:trHeight w:val="272"/>
        </w:trPr>
        <w:tc>
          <w:tcPr>
            <w:tcW w:w="1056" w:type="dxa"/>
          </w:tcPr>
          <w:p w14:paraId="7145093B"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Utility</w:t>
            </w:r>
          </w:p>
        </w:tc>
        <w:tc>
          <w:tcPr>
            <w:tcW w:w="2275" w:type="dxa"/>
            <w:gridSpan w:val="3"/>
          </w:tcPr>
          <w:p w14:paraId="00801EBD"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NAWASSCO</w:t>
            </w:r>
          </w:p>
        </w:tc>
        <w:tc>
          <w:tcPr>
            <w:tcW w:w="2346" w:type="dxa"/>
            <w:gridSpan w:val="3"/>
          </w:tcPr>
          <w:p w14:paraId="4E27E757"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NARUWASCO</w:t>
            </w:r>
          </w:p>
        </w:tc>
        <w:tc>
          <w:tcPr>
            <w:tcW w:w="2220" w:type="dxa"/>
            <w:gridSpan w:val="3"/>
          </w:tcPr>
          <w:p w14:paraId="6BE2D4AA"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NAIVAWASCO</w:t>
            </w:r>
          </w:p>
        </w:tc>
        <w:tc>
          <w:tcPr>
            <w:tcW w:w="1580" w:type="dxa"/>
            <w:gridSpan w:val="2"/>
          </w:tcPr>
          <w:p w14:paraId="78055DD0"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KIWASCO</w:t>
            </w:r>
          </w:p>
        </w:tc>
      </w:tr>
      <w:tr w:rsidR="009C1F60" w:rsidRPr="00086A02" w14:paraId="04925F88" w14:textId="77777777" w:rsidTr="007472A1">
        <w:trPr>
          <w:gridAfter w:val="1"/>
          <w:wAfter w:w="8" w:type="dxa"/>
          <w:trHeight w:val="262"/>
        </w:trPr>
        <w:tc>
          <w:tcPr>
            <w:tcW w:w="1056" w:type="dxa"/>
          </w:tcPr>
          <w:p w14:paraId="1CB35DBF"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Month</w:t>
            </w:r>
          </w:p>
        </w:tc>
        <w:tc>
          <w:tcPr>
            <w:tcW w:w="765" w:type="dxa"/>
          </w:tcPr>
          <w:p w14:paraId="28202E1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Onsite</w:t>
            </w:r>
          </w:p>
        </w:tc>
        <w:tc>
          <w:tcPr>
            <w:tcW w:w="731" w:type="dxa"/>
          </w:tcPr>
          <w:p w14:paraId="75944B08"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Offsite</w:t>
            </w:r>
          </w:p>
        </w:tc>
        <w:tc>
          <w:tcPr>
            <w:tcW w:w="780" w:type="dxa"/>
          </w:tcPr>
          <w:p w14:paraId="550F55F9"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Total</w:t>
            </w:r>
          </w:p>
        </w:tc>
        <w:tc>
          <w:tcPr>
            <w:tcW w:w="735" w:type="dxa"/>
          </w:tcPr>
          <w:p w14:paraId="48620E71"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Onsite</w:t>
            </w:r>
          </w:p>
        </w:tc>
        <w:tc>
          <w:tcPr>
            <w:tcW w:w="743" w:type="dxa"/>
          </w:tcPr>
          <w:p w14:paraId="74D0EED9"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Offsite</w:t>
            </w:r>
          </w:p>
        </w:tc>
        <w:tc>
          <w:tcPr>
            <w:tcW w:w="868" w:type="dxa"/>
          </w:tcPr>
          <w:p w14:paraId="0E67E6F5"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Total</w:t>
            </w:r>
          </w:p>
        </w:tc>
        <w:tc>
          <w:tcPr>
            <w:tcW w:w="735" w:type="dxa"/>
          </w:tcPr>
          <w:p w14:paraId="4313FCA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Onsite</w:t>
            </w:r>
          </w:p>
        </w:tc>
        <w:tc>
          <w:tcPr>
            <w:tcW w:w="795" w:type="dxa"/>
          </w:tcPr>
          <w:p w14:paraId="70D1511C"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Offsite</w:t>
            </w:r>
          </w:p>
        </w:tc>
        <w:tc>
          <w:tcPr>
            <w:tcW w:w="690" w:type="dxa"/>
          </w:tcPr>
          <w:p w14:paraId="29219E54"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Total</w:t>
            </w:r>
          </w:p>
        </w:tc>
        <w:tc>
          <w:tcPr>
            <w:tcW w:w="765" w:type="dxa"/>
          </w:tcPr>
          <w:p w14:paraId="09C3B970"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Onsite</w:t>
            </w:r>
          </w:p>
        </w:tc>
        <w:tc>
          <w:tcPr>
            <w:tcW w:w="815" w:type="dxa"/>
          </w:tcPr>
          <w:p w14:paraId="34ADA4A7"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Offsite</w:t>
            </w:r>
          </w:p>
        </w:tc>
      </w:tr>
      <w:tr w:rsidR="009C1F60" w:rsidRPr="00086A02" w14:paraId="235BD75C" w14:textId="77777777" w:rsidTr="00644BC9">
        <w:trPr>
          <w:gridAfter w:val="1"/>
          <w:wAfter w:w="8" w:type="dxa"/>
          <w:trHeight w:val="278"/>
        </w:trPr>
        <w:tc>
          <w:tcPr>
            <w:tcW w:w="1056" w:type="dxa"/>
          </w:tcPr>
          <w:p w14:paraId="7E67951B"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June</w:t>
            </w:r>
          </w:p>
        </w:tc>
        <w:tc>
          <w:tcPr>
            <w:tcW w:w="765" w:type="dxa"/>
          </w:tcPr>
          <w:p w14:paraId="66D02F8E"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340</w:t>
            </w:r>
          </w:p>
        </w:tc>
        <w:tc>
          <w:tcPr>
            <w:tcW w:w="731" w:type="dxa"/>
          </w:tcPr>
          <w:p w14:paraId="5BBD5970"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107</w:t>
            </w:r>
          </w:p>
        </w:tc>
        <w:tc>
          <w:tcPr>
            <w:tcW w:w="780" w:type="dxa"/>
          </w:tcPr>
          <w:p w14:paraId="0A1D0B6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447</w:t>
            </w:r>
          </w:p>
        </w:tc>
        <w:tc>
          <w:tcPr>
            <w:tcW w:w="735" w:type="dxa"/>
          </w:tcPr>
          <w:p w14:paraId="174A8572"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292</w:t>
            </w:r>
          </w:p>
        </w:tc>
        <w:tc>
          <w:tcPr>
            <w:tcW w:w="743" w:type="dxa"/>
          </w:tcPr>
          <w:p w14:paraId="20EE2DE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6C638EF8"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292</w:t>
            </w:r>
          </w:p>
        </w:tc>
        <w:tc>
          <w:tcPr>
            <w:tcW w:w="735" w:type="dxa"/>
          </w:tcPr>
          <w:p w14:paraId="4270A5B2"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227</w:t>
            </w:r>
          </w:p>
        </w:tc>
        <w:tc>
          <w:tcPr>
            <w:tcW w:w="795" w:type="dxa"/>
          </w:tcPr>
          <w:p w14:paraId="76918330"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690" w:type="dxa"/>
          </w:tcPr>
          <w:p w14:paraId="4762CD5C"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227</w:t>
            </w:r>
          </w:p>
        </w:tc>
        <w:tc>
          <w:tcPr>
            <w:tcW w:w="765" w:type="dxa"/>
          </w:tcPr>
          <w:p w14:paraId="346D2541"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399</w:t>
            </w:r>
          </w:p>
        </w:tc>
        <w:tc>
          <w:tcPr>
            <w:tcW w:w="815" w:type="dxa"/>
          </w:tcPr>
          <w:p w14:paraId="5A3AF87E"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r>
      <w:tr w:rsidR="009C1F60" w:rsidRPr="00086A02" w14:paraId="4256929C" w14:textId="77777777" w:rsidTr="00644BC9">
        <w:trPr>
          <w:gridAfter w:val="1"/>
          <w:wAfter w:w="8" w:type="dxa"/>
          <w:trHeight w:val="268"/>
        </w:trPr>
        <w:tc>
          <w:tcPr>
            <w:tcW w:w="1056" w:type="dxa"/>
          </w:tcPr>
          <w:p w14:paraId="1561B93E"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July</w:t>
            </w:r>
          </w:p>
        </w:tc>
        <w:tc>
          <w:tcPr>
            <w:tcW w:w="765" w:type="dxa"/>
          </w:tcPr>
          <w:p w14:paraId="610C4AA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538</w:t>
            </w:r>
          </w:p>
        </w:tc>
        <w:tc>
          <w:tcPr>
            <w:tcW w:w="731" w:type="dxa"/>
          </w:tcPr>
          <w:p w14:paraId="2F99AFCE"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144</w:t>
            </w:r>
          </w:p>
        </w:tc>
        <w:tc>
          <w:tcPr>
            <w:tcW w:w="780" w:type="dxa"/>
          </w:tcPr>
          <w:p w14:paraId="35FA4D5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682</w:t>
            </w:r>
          </w:p>
        </w:tc>
        <w:tc>
          <w:tcPr>
            <w:tcW w:w="735" w:type="dxa"/>
          </w:tcPr>
          <w:p w14:paraId="5E753AAC"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379</w:t>
            </w:r>
          </w:p>
        </w:tc>
        <w:tc>
          <w:tcPr>
            <w:tcW w:w="743" w:type="dxa"/>
          </w:tcPr>
          <w:p w14:paraId="5258CA4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3355C271"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379</w:t>
            </w:r>
          </w:p>
        </w:tc>
        <w:tc>
          <w:tcPr>
            <w:tcW w:w="735" w:type="dxa"/>
          </w:tcPr>
          <w:p w14:paraId="7C11340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296</w:t>
            </w:r>
          </w:p>
        </w:tc>
        <w:tc>
          <w:tcPr>
            <w:tcW w:w="795" w:type="dxa"/>
          </w:tcPr>
          <w:p w14:paraId="3B06D01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67</w:t>
            </w:r>
          </w:p>
        </w:tc>
        <w:tc>
          <w:tcPr>
            <w:tcW w:w="690" w:type="dxa"/>
          </w:tcPr>
          <w:p w14:paraId="0F6A7F8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363</w:t>
            </w:r>
          </w:p>
        </w:tc>
        <w:tc>
          <w:tcPr>
            <w:tcW w:w="765" w:type="dxa"/>
          </w:tcPr>
          <w:p w14:paraId="03ABA1E9"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396</w:t>
            </w:r>
          </w:p>
        </w:tc>
        <w:tc>
          <w:tcPr>
            <w:tcW w:w="815" w:type="dxa"/>
          </w:tcPr>
          <w:p w14:paraId="6A6F13C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r>
      <w:tr w:rsidR="009C1F60" w:rsidRPr="00086A02" w14:paraId="3E22FB49" w14:textId="77777777" w:rsidTr="00644BC9">
        <w:trPr>
          <w:gridAfter w:val="1"/>
          <w:wAfter w:w="8" w:type="dxa"/>
          <w:trHeight w:val="272"/>
        </w:trPr>
        <w:tc>
          <w:tcPr>
            <w:tcW w:w="1056" w:type="dxa"/>
          </w:tcPr>
          <w:p w14:paraId="0E4331EF"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August</w:t>
            </w:r>
          </w:p>
        </w:tc>
        <w:tc>
          <w:tcPr>
            <w:tcW w:w="765" w:type="dxa"/>
          </w:tcPr>
          <w:p w14:paraId="42DF475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521</w:t>
            </w:r>
          </w:p>
        </w:tc>
        <w:tc>
          <w:tcPr>
            <w:tcW w:w="731" w:type="dxa"/>
          </w:tcPr>
          <w:p w14:paraId="0AC079D9"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6</w:t>
            </w:r>
          </w:p>
        </w:tc>
        <w:tc>
          <w:tcPr>
            <w:tcW w:w="780" w:type="dxa"/>
          </w:tcPr>
          <w:p w14:paraId="150F37E0"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527</w:t>
            </w:r>
          </w:p>
        </w:tc>
        <w:tc>
          <w:tcPr>
            <w:tcW w:w="735" w:type="dxa"/>
          </w:tcPr>
          <w:p w14:paraId="03DF4F24"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147</w:t>
            </w:r>
          </w:p>
        </w:tc>
        <w:tc>
          <w:tcPr>
            <w:tcW w:w="743" w:type="dxa"/>
          </w:tcPr>
          <w:p w14:paraId="28EBC57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780402B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147</w:t>
            </w:r>
          </w:p>
        </w:tc>
        <w:tc>
          <w:tcPr>
            <w:tcW w:w="735" w:type="dxa"/>
          </w:tcPr>
          <w:p w14:paraId="4CE9B439"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297</w:t>
            </w:r>
          </w:p>
        </w:tc>
        <w:tc>
          <w:tcPr>
            <w:tcW w:w="795" w:type="dxa"/>
          </w:tcPr>
          <w:p w14:paraId="3CB3C4F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9</w:t>
            </w:r>
          </w:p>
        </w:tc>
        <w:tc>
          <w:tcPr>
            <w:tcW w:w="690" w:type="dxa"/>
          </w:tcPr>
          <w:p w14:paraId="57977AB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306</w:t>
            </w:r>
          </w:p>
        </w:tc>
        <w:tc>
          <w:tcPr>
            <w:tcW w:w="765" w:type="dxa"/>
          </w:tcPr>
          <w:p w14:paraId="694C840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497</w:t>
            </w:r>
          </w:p>
        </w:tc>
        <w:tc>
          <w:tcPr>
            <w:tcW w:w="815" w:type="dxa"/>
          </w:tcPr>
          <w:p w14:paraId="37727C9A"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w:t>
            </w:r>
          </w:p>
        </w:tc>
      </w:tr>
      <w:tr w:rsidR="009C1F60" w:rsidRPr="00086A02" w14:paraId="2A3256E8" w14:textId="77777777" w:rsidTr="00644BC9">
        <w:trPr>
          <w:gridAfter w:val="1"/>
          <w:wAfter w:w="8" w:type="dxa"/>
          <w:trHeight w:val="276"/>
        </w:trPr>
        <w:tc>
          <w:tcPr>
            <w:tcW w:w="1056" w:type="dxa"/>
          </w:tcPr>
          <w:p w14:paraId="5F0EE31A"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September</w:t>
            </w:r>
          </w:p>
        </w:tc>
        <w:tc>
          <w:tcPr>
            <w:tcW w:w="765" w:type="dxa"/>
          </w:tcPr>
          <w:p w14:paraId="592B5681"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685</w:t>
            </w:r>
          </w:p>
        </w:tc>
        <w:tc>
          <w:tcPr>
            <w:tcW w:w="731" w:type="dxa"/>
          </w:tcPr>
          <w:p w14:paraId="6EA26894"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125</w:t>
            </w:r>
          </w:p>
        </w:tc>
        <w:tc>
          <w:tcPr>
            <w:tcW w:w="780" w:type="dxa"/>
          </w:tcPr>
          <w:p w14:paraId="6792EE2C"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810</w:t>
            </w:r>
          </w:p>
        </w:tc>
        <w:tc>
          <w:tcPr>
            <w:tcW w:w="735" w:type="dxa"/>
          </w:tcPr>
          <w:p w14:paraId="0AC80A4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476</w:t>
            </w:r>
          </w:p>
        </w:tc>
        <w:tc>
          <w:tcPr>
            <w:tcW w:w="743" w:type="dxa"/>
          </w:tcPr>
          <w:p w14:paraId="373F9FD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1EE39E40"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476</w:t>
            </w:r>
          </w:p>
        </w:tc>
        <w:tc>
          <w:tcPr>
            <w:tcW w:w="735" w:type="dxa"/>
          </w:tcPr>
          <w:p w14:paraId="1D3AB7FF"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521</w:t>
            </w:r>
          </w:p>
        </w:tc>
        <w:tc>
          <w:tcPr>
            <w:tcW w:w="795" w:type="dxa"/>
          </w:tcPr>
          <w:p w14:paraId="70B174B2"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690" w:type="dxa"/>
          </w:tcPr>
          <w:p w14:paraId="62D6C04E"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521</w:t>
            </w:r>
          </w:p>
        </w:tc>
        <w:tc>
          <w:tcPr>
            <w:tcW w:w="765" w:type="dxa"/>
          </w:tcPr>
          <w:p w14:paraId="639C630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418</w:t>
            </w:r>
          </w:p>
        </w:tc>
        <w:tc>
          <w:tcPr>
            <w:tcW w:w="815" w:type="dxa"/>
          </w:tcPr>
          <w:p w14:paraId="0190C71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63</w:t>
            </w:r>
          </w:p>
        </w:tc>
      </w:tr>
      <w:tr w:rsidR="009C1F60" w:rsidRPr="00086A02" w14:paraId="7FB7C07E" w14:textId="77777777" w:rsidTr="00644BC9">
        <w:trPr>
          <w:gridAfter w:val="1"/>
          <w:wAfter w:w="8" w:type="dxa"/>
          <w:trHeight w:val="279"/>
        </w:trPr>
        <w:tc>
          <w:tcPr>
            <w:tcW w:w="1056" w:type="dxa"/>
          </w:tcPr>
          <w:p w14:paraId="683CD9CC"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October</w:t>
            </w:r>
          </w:p>
        </w:tc>
        <w:tc>
          <w:tcPr>
            <w:tcW w:w="765" w:type="dxa"/>
          </w:tcPr>
          <w:p w14:paraId="017C527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473</w:t>
            </w:r>
          </w:p>
        </w:tc>
        <w:tc>
          <w:tcPr>
            <w:tcW w:w="731" w:type="dxa"/>
          </w:tcPr>
          <w:p w14:paraId="1973ADC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70</w:t>
            </w:r>
          </w:p>
        </w:tc>
        <w:tc>
          <w:tcPr>
            <w:tcW w:w="780" w:type="dxa"/>
          </w:tcPr>
          <w:p w14:paraId="05DEF814"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543</w:t>
            </w:r>
          </w:p>
        </w:tc>
        <w:tc>
          <w:tcPr>
            <w:tcW w:w="735" w:type="dxa"/>
          </w:tcPr>
          <w:p w14:paraId="55DFC02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531</w:t>
            </w:r>
          </w:p>
        </w:tc>
        <w:tc>
          <w:tcPr>
            <w:tcW w:w="743" w:type="dxa"/>
          </w:tcPr>
          <w:p w14:paraId="03DAEF00"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010F7A91"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531</w:t>
            </w:r>
          </w:p>
        </w:tc>
        <w:tc>
          <w:tcPr>
            <w:tcW w:w="735" w:type="dxa"/>
          </w:tcPr>
          <w:p w14:paraId="49DDBC8E"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400</w:t>
            </w:r>
          </w:p>
        </w:tc>
        <w:tc>
          <w:tcPr>
            <w:tcW w:w="795" w:type="dxa"/>
          </w:tcPr>
          <w:p w14:paraId="5A97700C"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50</w:t>
            </w:r>
          </w:p>
        </w:tc>
        <w:tc>
          <w:tcPr>
            <w:tcW w:w="690" w:type="dxa"/>
          </w:tcPr>
          <w:p w14:paraId="7EB26734"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450</w:t>
            </w:r>
          </w:p>
        </w:tc>
        <w:tc>
          <w:tcPr>
            <w:tcW w:w="765" w:type="dxa"/>
          </w:tcPr>
          <w:p w14:paraId="1D2E36D8"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417</w:t>
            </w:r>
          </w:p>
        </w:tc>
        <w:tc>
          <w:tcPr>
            <w:tcW w:w="815" w:type="dxa"/>
          </w:tcPr>
          <w:p w14:paraId="10FAC72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94</w:t>
            </w:r>
          </w:p>
        </w:tc>
      </w:tr>
      <w:tr w:rsidR="009C1F60" w:rsidRPr="00086A02" w14:paraId="4415E6DE" w14:textId="77777777" w:rsidTr="00644BC9">
        <w:trPr>
          <w:gridAfter w:val="1"/>
          <w:wAfter w:w="8" w:type="dxa"/>
          <w:trHeight w:val="270"/>
        </w:trPr>
        <w:tc>
          <w:tcPr>
            <w:tcW w:w="1056" w:type="dxa"/>
          </w:tcPr>
          <w:p w14:paraId="476095FD"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November</w:t>
            </w:r>
          </w:p>
        </w:tc>
        <w:tc>
          <w:tcPr>
            <w:tcW w:w="765" w:type="dxa"/>
          </w:tcPr>
          <w:p w14:paraId="5F66DA42"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374</w:t>
            </w:r>
          </w:p>
        </w:tc>
        <w:tc>
          <w:tcPr>
            <w:tcW w:w="731" w:type="dxa"/>
          </w:tcPr>
          <w:p w14:paraId="07CFFD88"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117</w:t>
            </w:r>
          </w:p>
        </w:tc>
        <w:tc>
          <w:tcPr>
            <w:tcW w:w="780" w:type="dxa"/>
          </w:tcPr>
          <w:p w14:paraId="513DFEEE"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491</w:t>
            </w:r>
          </w:p>
        </w:tc>
        <w:tc>
          <w:tcPr>
            <w:tcW w:w="735" w:type="dxa"/>
          </w:tcPr>
          <w:p w14:paraId="5269D6F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530</w:t>
            </w:r>
          </w:p>
        </w:tc>
        <w:tc>
          <w:tcPr>
            <w:tcW w:w="743" w:type="dxa"/>
          </w:tcPr>
          <w:p w14:paraId="416887CA"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622E23DA"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530</w:t>
            </w:r>
          </w:p>
        </w:tc>
        <w:tc>
          <w:tcPr>
            <w:tcW w:w="735" w:type="dxa"/>
          </w:tcPr>
          <w:p w14:paraId="1F224960"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490</w:t>
            </w:r>
          </w:p>
        </w:tc>
        <w:tc>
          <w:tcPr>
            <w:tcW w:w="795" w:type="dxa"/>
          </w:tcPr>
          <w:p w14:paraId="01659FE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20</w:t>
            </w:r>
          </w:p>
        </w:tc>
        <w:tc>
          <w:tcPr>
            <w:tcW w:w="690" w:type="dxa"/>
          </w:tcPr>
          <w:p w14:paraId="32B4F57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510</w:t>
            </w:r>
          </w:p>
        </w:tc>
        <w:tc>
          <w:tcPr>
            <w:tcW w:w="765" w:type="dxa"/>
          </w:tcPr>
          <w:p w14:paraId="633A33DE"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522</w:t>
            </w:r>
          </w:p>
        </w:tc>
        <w:tc>
          <w:tcPr>
            <w:tcW w:w="815" w:type="dxa"/>
          </w:tcPr>
          <w:p w14:paraId="4AE4BC3A"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33</w:t>
            </w:r>
          </w:p>
        </w:tc>
      </w:tr>
      <w:tr w:rsidR="009C1F60" w:rsidRPr="00086A02" w14:paraId="6C18EBD4" w14:textId="77777777" w:rsidTr="00644BC9">
        <w:trPr>
          <w:gridAfter w:val="1"/>
          <w:wAfter w:w="8" w:type="dxa"/>
          <w:trHeight w:val="273"/>
        </w:trPr>
        <w:tc>
          <w:tcPr>
            <w:tcW w:w="1056" w:type="dxa"/>
          </w:tcPr>
          <w:p w14:paraId="1746BEC6"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December</w:t>
            </w:r>
          </w:p>
        </w:tc>
        <w:tc>
          <w:tcPr>
            <w:tcW w:w="765" w:type="dxa"/>
          </w:tcPr>
          <w:p w14:paraId="10116988"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180</w:t>
            </w:r>
          </w:p>
        </w:tc>
        <w:tc>
          <w:tcPr>
            <w:tcW w:w="731" w:type="dxa"/>
          </w:tcPr>
          <w:p w14:paraId="070A3158"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10</w:t>
            </w:r>
          </w:p>
        </w:tc>
        <w:tc>
          <w:tcPr>
            <w:tcW w:w="780" w:type="dxa"/>
          </w:tcPr>
          <w:p w14:paraId="2D13B385"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190</w:t>
            </w:r>
          </w:p>
        </w:tc>
        <w:tc>
          <w:tcPr>
            <w:tcW w:w="735" w:type="dxa"/>
          </w:tcPr>
          <w:p w14:paraId="67DAB1C8"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657</w:t>
            </w:r>
          </w:p>
        </w:tc>
        <w:tc>
          <w:tcPr>
            <w:tcW w:w="743" w:type="dxa"/>
          </w:tcPr>
          <w:p w14:paraId="4BE335E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6697962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657</w:t>
            </w:r>
          </w:p>
        </w:tc>
        <w:tc>
          <w:tcPr>
            <w:tcW w:w="735" w:type="dxa"/>
          </w:tcPr>
          <w:p w14:paraId="6067B7E5"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379</w:t>
            </w:r>
          </w:p>
        </w:tc>
        <w:tc>
          <w:tcPr>
            <w:tcW w:w="795" w:type="dxa"/>
          </w:tcPr>
          <w:p w14:paraId="0606BDB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20</w:t>
            </w:r>
          </w:p>
        </w:tc>
        <w:tc>
          <w:tcPr>
            <w:tcW w:w="690" w:type="dxa"/>
          </w:tcPr>
          <w:p w14:paraId="4BA8A9B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399</w:t>
            </w:r>
          </w:p>
        </w:tc>
        <w:tc>
          <w:tcPr>
            <w:tcW w:w="765" w:type="dxa"/>
          </w:tcPr>
          <w:p w14:paraId="2083869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196</w:t>
            </w:r>
          </w:p>
        </w:tc>
        <w:tc>
          <w:tcPr>
            <w:tcW w:w="815" w:type="dxa"/>
          </w:tcPr>
          <w:p w14:paraId="70CFB9D4"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r>
      <w:tr w:rsidR="009C1F60" w:rsidRPr="00086A02" w14:paraId="7C9782F7" w14:textId="77777777" w:rsidTr="00644BC9">
        <w:trPr>
          <w:gridAfter w:val="1"/>
          <w:wAfter w:w="8" w:type="dxa"/>
          <w:trHeight w:val="278"/>
        </w:trPr>
        <w:tc>
          <w:tcPr>
            <w:tcW w:w="1056" w:type="dxa"/>
          </w:tcPr>
          <w:p w14:paraId="131C20ED"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January</w:t>
            </w:r>
          </w:p>
        </w:tc>
        <w:tc>
          <w:tcPr>
            <w:tcW w:w="765" w:type="dxa"/>
          </w:tcPr>
          <w:p w14:paraId="3927CFC8"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152</w:t>
            </w:r>
          </w:p>
        </w:tc>
        <w:tc>
          <w:tcPr>
            <w:tcW w:w="731" w:type="dxa"/>
          </w:tcPr>
          <w:p w14:paraId="475B018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41</w:t>
            </w:r>
          </w:p>
        </w:tc>
        <w:tc>
          <w:tcPr>
            <w:tcW w:w="780" w:type="dxa"/>
          </w:tcPr>
          <w:p w14:paraId="095651A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193</w:t>
            </w:r>
          </w:p>
        </w:tc>
        <w:tc>
          <w:tcPr>
            <w:tcW w:w="735" w:type="dxa"/>
          </w:tcPr>
          <w:p w14:paraId="4F87B462"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1146</w:t>
            </w:r>
          </w:p>
        </w:tc>
        <w:tc>
          <w:tcPr>
            <w:tcW w:w="743" w:type="dxa"/>
          </w:tcPr>
          <w:p w14:paraId="241FF456"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78ED4DD2"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1146</w:t>
            </w:r>
          </w:p>
        </w:tc>
        <w:tc>
          <w:tcPr>
            <w:tcW w:w="735" w:type="dxa"/>
          </w:tcPr>
          <w:p w14:paraId="42CF758A"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418</w:t>
            </w:r>
          </w:p>
        </w:tc>
        <w:tc>
          <w:tcPr>
            <w:tcW w:w="795" w:type="dxa"/>
          </w:tcPr>
          <w:p w14:paraId="2BDCF98A"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30</w:t>
            </w:r>
          </w:p>
        </w:tc>
        <w:tc>
          <w:tcPr>
            <w:tcW w:w="690" w:type="dxa"/>
          </w:tcPr>
          <w:p w14:paraId="575DE4C5"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448</w:t>
            </w:r>
          </w:p>
        </w:tc>
        <w:tc>
          <w:tcPr>
            <w:tcW w:w="765" w:type="dxa"/>
          </w:tcPr>
          <w:p w14:paraId="481E37E7"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440</w:t>
            </w:r>
          </w:p>
        </w:tc>
        <w:tc>
          <w:tcPr>
            <w:tcW w:w="815" w:type="dxa"/>
          </w:tcPr>
          <w:p w14:paraId="4A5366B1"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30</w:t>
            </w:r>
          </w:p>
        </w:tc>
      </w:tr>
      <w:tr w:rsidR="009C1F60" w:rsidRPr="00086A02" w14:paraId="4CE3E897" w14:textId="77777777" w:rsidTr="00644BC9">
        <w:trPr>
          <w:gridAfter w:val="1"/>
          <w:wAfter w:w="8" w:type="dxa"/>
          <w:trHeight w:val="268"/>
        </w:trPr>
        <w:tc>
          <w:tcPr>
            <w:tcW w:w="1056" w:type="dxa"/>
          </w:tcPr>
          <w:p w14:paraId="5B8848CC" w14:textId="77777777" w:rsidR="009C1F60" w:rsidRPr="005D4E0B" w:rsidRDefault="009C1F60" w:rsidP="00644BC9">
            <w:pPr>
              <w:spacing w:line="240" w:lineRule="auto"/>
              <w:rPr>
                <w:rFonts w:ascii="Franklin Gothic Book" w:eastAsia="Libre Franklin" w:hAnsi="Franklin Gothic Book" w:cs="Libre Franklin"/>
                <w:b/>
                <w:sz w:val="16"/>
                <w:szCs w:val="16"/>
              </w:rPr>
            </w:pPr>
            <w:r w:rsidRPr="005D4E0B">
              <w:rPr>
                <w:rFonts w:ascii="Franklin Gothic Book" w:eastAsia="Libre Franklin" w:hAnsi="Franklin Gothic Book" w:cs="Libre Franklin"/>
                <w:b/>
                <w:sz w:val="16"/>
                <w:szCs w:val="16"/>
              </w:rPr>
              <w:t>February</w:t>
            </w:r>
          </w:p>
        </w:tc>
        <w:tc>
          <w:tcPr>
            <w:tcW w:w="765" w:type="dxa"/>
          </w:tcPr>
          <w:p w14:paraId="165D98BF"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124</w:t>
            </w:r>
          </w:p>
        </w:tc>
        <w:tc>
          <w:tcPr>
            <w:tcW w:w="731" w:type="dxa"/>
          </w:tcPr>
          <w:p w14:paraId="1FB99AAD"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15</w:t>
            </w:r>
          </w:p>
        </w:tc>
        <w:tc>
          <w:tcPr>
            <w:tcW w:w="780" w:type="dxa"/>
          </w:tcPr>
          <w:p w14:paraId="2E6F96AC"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139</w:t>
            </w:r>
          </w:p>
        </w:tc>
        <w:tc>
          <w:tcPr>
            <w:tcW w:w="735" w:type="dxa"/>
          </w:tcPr>
          <w:p w14:paraId="09F40454"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510</w:t>
            </w:r>
          </w:p>
        </w:tc>
        <w:tc>
          <w:tcPr>
            <w:tcW w:w="743" w:type="dxa"/>
          </w:tcPr>
          <w:p w14:paraId="7156B4B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265F1AFC"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510</w:t>
            </w:r>
          </w:p>
        </w:tc>
        <w:tc>
          <w:tcPr>
            <w:tcW w:w="735" w:type="dxa"/>
          </w:tcPr>
          <w:p w14:paraId="299AF50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261</w:t>
            </w:r>
          </w:p>
        </w:tc>
        <w:tc>
          <w:tcPr>
            <w:tcW w:w="795" w:type="dxa"/>
          </w:tcPr>
          <w:p w14:paraId="38B64829"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40</w:t>
            </w:r>
          </w:p>
        </w:tc>
        <w:tc>
          <w:tcPr>
            <w:tcW w:w="690" w:type="dxa"/>
          </w:tcPr>
          <w:p w14:paraId="43FB1F17"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301</w:t>
            </w:r>
          </w:p>
        </w:tc>
        <w:tc>
          <w:tcPr>
            <w:tcW w:w="765" w:type="dxa"/>
          </w:tcPr>
          <w:p w14:paraId="13E4992A"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316</w:t>
            </w:r>
          </w:p>
        </w:tc>
        <w:tc>
          <w:tcPr>
            <w:tcW w:w="815" w:type="dxa"/>
          </w:tcPr>
          <w:p w14:paraId="43D491A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r>
      <w:tr w:rsidR="009C1F60" w:rsidRPr="002C0D88" w14:paraId="60A49920" w14:textId="77777777" w:rsidTr="00644BC9">
        <w:trPr>
          <w:gridAfter w:val="1"/>
          <w:wAfter w:w="8" w:type="dxa"/>
          <w:trHeight w:val="272"/>
        </w:trPr>
        <w:tc>
          <w:tcPr>
            <w:tcW w:w="1056" w:type="dxa"/>
          </w:tcPr>
          <w:p w14:paraId="5E5EC28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Totals</w:t>
            </w:r>
          </w:p>
        </w:tc>
        <w:tc>
          <w:tcPr>
            <w:tcW w:w="765" w:type="dxa"/>
          </w:tcPr>
          <w:p w14:paraId="745A3897"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3387</w:t>
            </w:r>
          </w:p>
        </w:tc>
        <w:tc>
          <w:tcPr>
            <w:tcW w:w="731" w:type="dxa"/>
          </w:tcPr>
          <w:p w14:paraId="443A00DA"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635</w:t>
            </w:r>
          </w:p>
        </w:tc>
        <w:tc>
          <w:tcPr>
            <w:tcW w:w="780" w:type="dxa"/>
          </w:tcPr>
          <w:p w14:paraId="003F78C0"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4022</w:t>
            </w:r>
          </w:p>
        </w:tc>
        <w:tc>
          <w:tcPr>
            <w:tcW w:w="735" w:type="dxa"/>
          </w:tcPr>
          <w:p w14:paraId="1E081127"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4668</w:t>
            </w:r>
          </w:p>
        </w:tc>
        <w:tc>
          <w:tcPr>
            <w:tcW w:w="743" w:type="dxa"/>
          </w:tcPr>
          <w:p w14:paraId="3686CFE0"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0</w:t>
            </w:r>
          </w:p>
        </w:tc>
        <w:tc>
          <w:tcPr>
            <w:tcW w:w="868" w:type="dxa"/>
          </w:tcPr>
          <w:p w14:paraId="6CE189E8"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4668</w:t>
            </w:r>
          </w:p>
        </w:tc>
        <w:tc>
          <w:tcPr>
            <w:tcW w:w="735" w:type="dxa"/>
          </w:tcPr>
          <w:p w14:paraId="237478B4"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3289</w:t>
            </w:r>
          </w:p>
        </w:tc>
        <w:tc>
          <w:tcPr>
            <w:tcW w:w="795" w:type="dxa"/>
          </w:tcPr>
          <w:p w14:paraId="464748C3"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236</w:t>
            </w:r>
          </w:p>
        </w:tc>
        <w:tc>
          <w:tcPr>
            <w:tcW w:w="690" w:type="dxa"/>
          </w:tcPr>
          <w:p w14:paraId="37BF4399"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3525</w:t>
            </w:r>
          </w:p>
        </w:tc>
        <w:tc>
          <w:tcPr>
            <w:tcW w:w="765" w:type="dxa"/>
          </w:tcPr>
          <w:p w14:paraId="3F91077E"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3601</w:t>
            </w:r>
          </w:p>
        </w:tc>
        <w:tc>
          <w:tcPr>
            <w:tcW w:w="815" w:type="dxa"/>
          </w:tcPr>
          <w:p w14:paraId="39D94E7B" w14:textId="77777777" w:rsidR="009C1F60" w:rsidRPr="005D4E0B" w:rsidRDefault="009C1F60" w:rsidP="00644BC9">
            <w:pPr>
              <w:spacing w:line="240" w:lineRule="auto"/>
              <w:rPr>
                <w:rFonts w:ascii="Franklin Gothic Book" w:eastAsia="Libre Franklin" w:hAnsi="Franklin Gothic Book" w:cs="Libre Franklin"/>
                <w:bCs/>
                <w:sz w:val="16"/>
                <w:szCs w:val="16"/>
              </w:rPr>
            </w:pPr>
            <w:r w:rsidRPr="005D4E0B">
              <w:rPr>
                <w:rFonts w:ascii="Franklin Gothic Book" w:eastAsia="Libre Franklin" w:hAnsi="Franklin Gothic Book" w:cs="Libre Franklin"/>
                <w:bCs/>
                <w:sz w:val="16"/>
                <w:szCs w:val="16"/>
              </w:rPr>
              <w:t>221</w:t>
            </w:r>
          </w:p>
        </w:tc>
      </w:tr>
    </w:tbl>
    <w:p w14:paraId="259355AA" w14:textId="77777777" w:rsidR="009C1F60" w:rsidRDefault="009C1F60" w:rsidP="009C1F60">
      <w:pPr>
        <w:spacing w:line="276" w:lineRule="auto"/>
        <w:rPr>
          <w:rFonts w:ascii="Franklin Gothic Book" w:eastAsia="Libre Franklin" w:hAnsi="Franklin Gothic Book" w:cs="Libre Franklin"/>
          <w:bCs/>
        </w:rPr>
      </w:pPr>
    </w:p>
    <w:p w14:paraId="1CFA0A0B" w14:textId="05F081A0" w:rsidR="00D332AB" w:rsidRPr="002C0D88" w:rsidRDefault="00D332AB" w:rsidP="00D332AB">
      <w:pPr>
        <w:spacing w:line="276" w:lineRule="auto"/>
        <w:jc w:val="center"/>
        <w:rPr>
          <w:rFonts w:ascii="Franklin Gothic Book" w:eastAsia="Libre Franklin" w:hAnsi="Franklin Gothic Book" w:cs="Libre Franklin"/>
          <w:bCs/>
        </w:rPr>
      </w:pPr>
      <w:r>
        <w:rPr>
          <w:noProof/>
        </w:rPr>
        <w:drawing>
          <wp:inline distT="0" distB="0" distL="0" distR="0" wp14:anchorId="76A9958A" wp14:editId="62DAB4BC">
            <wp:extent cx="4572000" cy="2743200"/>
            <wp:effectExtent l="0" t="0" r="0" b="0"/>
            <wp:docPr id="1335236991" name="Chart 1">
              <a:extLst xmlns:a="http://schemas.openxmlformats.org/drawingml/2006/main">
                <a:ext uri="{FF2B5EF4-FFF2-40B4-BE49-F238E27FC236}">
                  <a16:creationId xmlns:a16="http://schemas.microsoft.com/office/drawing/2014/main" id="{6FE2F4A4-38D9-70AE-C83A-AB3FBA8524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718E60D" w14:textId="77777777" w:rsidR="00640186" w:rsidRPr="00640186" w:rsidRDefault="00640186" w:rsidP="00640186">
      <w:pPr>
        <w:numPr>
          <w:ilvl w:val="0"/>
          <w:numId w:val="8"/>
        </w:numPr>
        <w:spacing w:line="276" w:lineRule="auto"/>
        <w:jc w:val="both"/>
        <w:rPr>
          <w:rFonts w:ascii="Franklin Gothic Book" w:eastAsia="Libre Franklin" w:hAnsi="Franklin Gothic Book" w:cs="Libre Franklin"/>
          <w:bCs/>
          <w:lang/>
        </w:rPr>
      </w:pPr>
      <w:r w:rsidRPr="00640186">
        <w:rPr>
          <w:rFonts w:ascii="Franklin Gothic Book" w:eastAsia="Libre Franklin" w:hAnsi="Franklin Gothic Book" w:cs="Libre Franklin"/>
          <w:bCs/>
          <w:lang/>
        </w:rPr>
        <w:t>NAWASCO slightly exceeded its target with 4,033 toilets constructed (101% achievement).</w:t>
      </w:r>
    </w:p>
    <w:p w14:paraId="313E4F53" w14:textId="77777777" w:rsidR="00640186" w:rsidRPr="00640186" w:rsidRDefault="00640186" w:rsidP="00640186">
      <w:pPr>
        <w:numPr>
          <w:ilvl w:val="0"/>
          <w:numId w:val="8"/>
        </w:numPr>
        <w:spacing w:line="276" w:lineRule="auto"/>
        <w:jc w:val="both"/>
        <w:rPr>
          <w:rFonts w:ascii="Franklin Gothic Book" w:eastAsia="Libre Franklin" w:hAnsi="Franklin Gothic Book" w:cs="Libre Franklin"/>
          <w:bCs/>
          <w:lang/>
        </w:rPr>
      </w:pPr>
      <w:r w:rsidRPr="00640186">
        <w:rPr>
          <w:rFonts w:ascii="Franklin Gothic Book" w:eastAsia="Libre Franklin" w:hAnsi="Franklin Gothic Book" w:cs="Libre Franklin"/>
          <w:bCs/>
          <w:lang/>
        </w:rPr>
        <w:t>NARUWASCO significantly outperformed expectations, delivering 4,668 toilets against a target of 2,067 (226%).</w:t>
      </w:r>
    </w:p>
    <w:p w14:paraId="3E75EB62" w14:textId="77777777" w:rsidR="00640186" w:rsidRPr="00640186" w:rsidRDefault="00640186" w:rsidP="00640186">
      <w:pPr>
        <w:numPr>
          <w:ilvl w:val="0"/>
          <w:numId w:val="8"/>
        </w:numPr>
        <w:spacing w:line="276" w:lineRule="auto"/>
        <w:jc w:val="both"/>
        <w:rPr>
          <w:rFonts w:ascii="Franklin Gothic Book" w:eastAsia="Libre Franklin" w:hAnsi="Franklin Gothic Book" w:cs="Libre Franklin"/>
          <w:bCs/>
          <w:lang/>
        </w:rPr>
      </w:pPr>
      <w:r w:rsidRPr="00640186">
        <w:rPr>
          <w:rFonts w:ascii="Franklin Gothic Book" w:eastAsia="Libre Franklin" w:hAnsi="Franklin Gothic Book" w:cs="Libre Franklin"/>
          <w:bCs/>
          <w:lang/>
        </w:rPr>
        <w:t>NAIVAWASCO completed 3,525 toilets (118% of target), and</w:t>
      </w:r>
    </w:p>
    <w:p w14:paraId="4CD3EC56" w14:textId="77777777" w:rsidR="00640186" w:rsidRPr="00640186" w:rsidRDefault="00640186" w:rsidP="00640186">
      <w:pPr>
        <w:numPr>
          <w:ilvl w:val="0"/>
          <w:numId w:val="8"/>
        </w:numPr>
        <w:spacing w:line="276" w:lineRule="auto"/>
        <w:jc w:val="both"/>
        <w:rPr>
          <w:rFonts w:ascii="Franklin Gothic Book" w:eastAsia="Libre Franklin" w:hAnsi="Franklin Gothic Book" w:cs="Libre Franklin"/>
          <w:bCs/>
          <w:lang/>
        </w:rPr>
      </w:pPr>
      <w:r w:rsidRPr="00640186">
        <w:rPr>
          <w:rFonts w:ascii="Franklin Gothic Book" w:eastAsia="Libre Franklin" w:hAnsi="Franklin Gothic Book" w:cs="Libre Franklin"/>
          <w:bCs/>
          <w:lang/>
        </w:rPr>
        <w:t>KIWASCO achieved 143% of its target, constructing 3,822 sanitation units.</w:t>
      </w:r>
    </w:p>
    <w:p w14:paraId="3E21057D" w14:textId="246CDDC8" w:rsidR="005D4E0B" w:rsidRDefault="00640186" w:rsidP="00640186">
      <w:pPr>
        <w:spacing w:line="276" w:lineRule="auto"/>
        <w:jc w:val="both"/>
        <w:rPr>
          <w:rFonts w:ascii="Franklin Gothic Book" w:eastAsia="Libre Franklin" w:hAnsi="Franklin Gothic Book" w:cs="Libre Franklin"/>
          <w:bCs/>
          <w:lang/>
        </w:rPr>
      </w:pPr>
      <w:r w:rsidRPr="00640186">
        <w:rPr>
          <w:rFonts w:ascii="Franklin Gothic Book" w:eastAsia="Libre Franklin" w:hAnsi="Franklin Gothic Book" w:cs="Libre Franklin"/>
          <w:bCs/>
          <w:lang/>
        </w:rPr>
        <w:t xml:space="preserve">This performance reflects strong collaboration between the utilities, local artisans, communities, and financing partners, </w:t>
      </w:r>
      <w:r w:rsidR="00FB0925">
        <w:rPr>
          <w:rFonts w:ascii="Franklin Gothic Book" w:eastAsia="Libre Franklin" w:hAnsi="Franklin Gothic Book" w:cs="Libre Franklin"/>
          <w:bCs/>
          <w:lang/>
        </w:rPr>
        <w:t xml:space="preserve">as per the Diamond model which is the principle guideline of how FINSIH </w:t>
      </w:r>
      <w:r w:rsidR="005C0F95">
        <w:rPr>
          <w:rFonts w:ascii="Franklin Gothic Book" w:eastAsia="Libre Franklin" w:hAnsi="Franklin Gothic Book" w:cs="Libre Franklin"/>
          <w:bCs/>
          <w:lang/>
        </w:rPr>
        <w:t>operates and</w:t>
      </w:r>
      <w:r w:rsidRPr="00640186">
        <w:rPr>
          <w:rFonts w:ascii="Franklin Gothic Book" w:eastAsia="Libre Franklin" w:hAnsi="Franklin Gothic Book" w:cs="Libre Franklin"/>
          <w:bCs/>
          <w:lang/>
        </w:rPr>
        <w:t xml:space="preserve"> highlights the growing capacity and efficiency in delivering safely managed sanitation at scale.</w:t>
      </w:r>
    </w:p>
    <w:p w14:paraId="2616FF00" w14:textId="396B99E4" w:rsidR="00586440" w:rsidRPr="00586440" w:rsidRDefault="00586440" w:rsidP="00586440">
      <w:pPr>
        <w:spacing w:line="276" w:lineRule="auto"/>
        <w:jc w:val="both"/>
        <w:rPr>
          <w:rFonts w:ascii="Franklin Gothic Book" w:eastAsia="Libre Franklin" w:hAnsi="Franklin Gothic Book" w:cs="Libre Franklin"/>
          <w:bCs/>
        </w:rPr>
      </w:pPr>
      <w:r w:rsidRPr="00586440">
        <w:rPr>
          <w:rFonts w:ascii="Franklin Gothic Book" w:eastAsia="Libre Franklin" w:hAnsi="Franklin Gothic Book" w:cs="Libre Franklin"/>
          <w:bCs/>
        </w:rPr>
        <w:lastRenderedPageBreak/>
        <w:t>Based on reported construction figures, the programme delivered a total of 16,048 sanitation systems across the four participating utilities between June 2024 and February 2025. This includes 13,945 onsite toilet doors and 1,092 offsite units. Using the project’s impact calculation model—where each onsite system benefits approximately 32 people (8 families × 4 members) and each offsite system benefits 4 people—the estimated total number of people reached is approximately 451,240. This includes 446,240 people served through onsite systems and 4,368 people through offsite systems. These results demonstrate significant reach and transformative public health impact across the target service areas.</w:t>
      </w:r>
    </w:p>
    <w:p w14:paraId="00000020" w14:textId="56397191" w:rsidR="003C7192" w:rsidRDefault="00B6596B" w:rsidP="002670A3">
      <w:pPr>
        <w:spacing w:line="276" w:lineRule="auto"/>
        <w:jc w:val="both"/>
        <w:rPr>
          <w:rFonts w:ascii="Franklin Gothic Book" w:eastAsia="Libre Franklin" w:hAnsi="Franklin Gothic Book" w:cs="Libre Franklin"/>
          <w:color w:val="000000"/>
        </w:rPr>
      </w:pPr>
      <w:r w:rsidRPr="009A63B9">
        <w:rPr>
          <w:rFonts w:ascii="Franklin Gothic Book" w:eastAsia="Libre Franklin" w:hAnsi="Franklin Gothic Book" w:cs="Libre Franklin"/>
          <w:color w:val="000000"/>
        </w:rPr>
        <w:t>During this period, the program expanded to 7 sub counties in Nakuru and 2 in Kisumu County</w:t>
      </w:r>
      <w:r w:rsidRPr="009A63B9">
        <w:rPr>
          <w:rFonts w:ascii="Franklin Gothic Book" w:eastAsia="Libre Franklin" w:hAnsi="Franklin Gothic Book" w:cs="Libre Franklin"/>
        </w:rPr>
        <w:t>. T</w:t>
      </w:r>
      <w:r w:rsidRPr="009A63B9">
        <w:rPr>
          <w:rFonts w:ascii="Franklin Gothic Book" w:eastAsia="Libre Franklin" w:hAnsi="Franklin Gothic Book" w:cs="Libre Franklin"/>
          <w:color w:val="000000"/>
        </w:rPr>
        <w:t xml:space="preserve">he project aimed at providing access to safe sanitation to a populous peri-urban poor through connection to conventional or condominium sewers and the rural population through construction of safely managed sanitation systems, </w:t>
      </w:r>
      <w:r w:rsidR="00C75AA4" w:rsidRPr="009A63B9">
        <w:rPr>
          <w:rFonts w:ascii="Franklin Gothic Book" w:eastAsia="Libre Franklin" w:hAnsi="Franklin Gothic Book" w:cs="Libre Franklin"/>
          <w:color w:val="000000"/>
        </w:rPr>
        <w:t>i</w:t>
      </w:r>
      <w:r w:rsidRPr="009A63B9">
        <w:rPr>
          <w:rFonts w:ascii="Franklin Gothic Book" w:eastAsia="Libre Franklin" w:hAnsi="Franklin Gothic Book" w:cs="Libre Franklin"/>
          <w:color w:val="000000"/>
        </w:rPr>
        <w:t xml:space="preserve">t promoted a variety of sanitation systems including the ventilated improved single and double pit, the double and single leach pit and connection to septic tanks. The project </w:t>
      </w:r>
      <w:r w:rsidR="008C3F67" w:rsidRPr="009A63B9">
        <w:rPr>
          <w:rFonts w:ascii="Franklin Gothic Book" w:eastAsia="Libre Franklin" w:hAnsi="Franklin Gothic Book" w:cs="Libre Franklin"/>
          <w:color w:val="000000"/>
        </w:rPr>
        <w:t>focuses on</w:t>
      </w:r>
      <w:r w:rsidRPr="009A63B9">
        <w:rPr>
          <w:rFonts w:ascii="Franklin Gothic Book" w:eastAsia="Libre Franklin" w:hAnsi="Franklin Gothic Book" w:cs="Libre Franklin"/>
          <w:color w:val="000000"/>
        </w:rPr>
        <w:t xml:space="preserve"> and promotes safely managed sanitation systems.</w:t>
      </w:r>
    </w:p>
    <w:p w14:paraId="3DCB22F1" w14:textId="77777777" w:rsidR="001C3C1F" w:rsidRPr="001C3C1F" w:rsidRDefault="001C3C1F" w:rsidP="001C3C1F">
      <w:pPr>
        <w:spacing w:line="276" w:lineRule="auto"/>
        <w:jc w:val="both"/>
        <w:rPr>
          <w:rFonts w:ascii="Franklin Gothic Book" w:eastAsia="Libre Franklin" w:hAnsi="Franklin Gothic Book" w:cs="Libre Franklin"/>
          <w:color w:val="4472C4" w:themeColor="accent1"/>
          <w:lang/>
        </w:rPr>
      </w:pPr>
      <w:r w:rsidRPr="001C3C1F">
        <w:rPr>
          <w:rFonts w:ascii="Franklin Gothic Book" w:eastAsia="Libre Franklin" w:hAnsi="Franklin Gothic Book" w:cs="Libre Franklin"/>
          <w:b/>
          <w:bCs/>
          <w:color w:val="4472C4" w:themeColor="accent1"/>
          <w:lang/>
        </w:rPr>
        <w:t>Beneficiary Reach and Impact</w:t>
      </w:r>
    </w:p>
    <w:p w14:paraId="35085164" w14:textId="77777777" w:rsidR="001C3C1F" w:rsidRPr="001C3C1F" w:rsidRDefault="001C3C1F" w:rsidP="001C3C1F">
      <w:pPr>
        <w:spacing w:line="276" w:lineRule="auto"/>
        <w:jc w:val="both"/>
        <w:rPr>
          <w:rFonts w:ascii="Franklin Gothic Book" w:eastAsia="Libre Franklin" w:hAnsi="Franklin Gothic Book" w:cs="Libre Franklin"/>
          <w:color w:val="000000"/>
          <w:lang/>
        </w:rPr>
      </w:pPr>
      <w:r w:rsidRPr="001C3C1F">
        <w:rPr>
          <w:rFonts w:ascii="Franklin Gothic Book" w:eastAsia="Libre Franklin" w:hAnsi="Franklin Gothic Book" w:cs="Libre Franklin"/>
          <w:color w:val="000000"/>
          <w:lang/>
        </w:rPr>
        <w:t>From June 2024 to February 2025, the sanitation programme reached an estimated 481,724 individuals across Nakuru and Kisumu counties through the construction and improvement of 14,945 onsite and 1,092 offsite sanitation systems. This impact is based on the programme’s beneficiary calculation model, which estimates that each onsite system serves 8 families of 4 members each (32 people), while each offsite system serves 4 individuals.</w:t>
      </w:r>
    </w:p>
    <w:p w14:paraId="1B273B01" w14:textId="77777777" w:rsidR="001C3C1F" w:rsidRPr="001C3C1F" w:rsidRDefault="001C3C1F" w:rsidP="001C3C1F">
      <w:pPr>
        <w:spacing w:line="276" w:lineRule="auto"/>
        <w:jc w:val="both"/>
        <w:rPr>
          <w:rFonts w:ascii="Franklin Gothic Book" w:eastAsia="Libre Franklin" w:hAnsi="Franklin Gothic Book" w:cs="Libre Franklin"/>
          <w:color w:val="000000"/>
          <w:lang/>
        </w:rPr>
      </w:pPr>
      <w:r w:rsidRPr="001C3C1F">
        <w:rPr>
          <w:rFonts w:ascii="Franklin Gothic Book" w:eastAsia="Libre Franklin" w:hAnsi="Franklin Gothic Book" w:cs="Libre Franklin"/>
          <w:color w:val="000000"/>
          <w:lang/>
        </w:rPr>
        <w:t>Nakuru County contributed the highest share, with 11,344 onsite and 871 offsite systems, while Kisumu delivered 3,601 onsite and 221 offsite systems. The most significant monthly reach was recorded in January 2025, benefiting 69,276 people, followed by September 2024 with 67,700 beneficiaries.</w:t>
      </w:r>
    </w:p>
    <w:tbl>
      <w:tblPr>
        <w:tblW w:w="97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E2EFD9" w:themeFill="accent6" w:themeFillTint="33"/>
        <w:tblLook w:val="04A0" w:firstRow="1" w:lastRow="0" w:firstColumn="1" w:lastColumn="0" w:noHBand="0" w:noVBand="1"/>
      </w:tblPr>
      <w:tblGrid>
        <w:gridCol w:w="962"/>
        <w:gridCol w:w="959"/>
        <w:gridCol w:w="959"/>
        <w:gridCol w:w="960"/>
        <w:gridCol w:w="960"/>
        <w:gridCol w:w="960"/>
        <w:gridCol w:w="960"/>
        <w:gridCol w:w="960"/>
        <w:gridCol w:w="674"/>
        <w:gridCol w:w="1386"/>
      </w:tblGrid>
      <w:tr w:rsidR="00D23BC7" w:rsidRPr="00C40A2C" w14:paraId="3D05571B" w14:textId="77777777" w:rsidTr="00651D7B">
        <w:trPr>
          <w:trHeight w:val="370"/>
        </w:trPr>
        <w:tc>
          <w:tcPr>
            <w:tcW w:w="962" w:type="dxa"/>
            <w:shd w:val="clear" w:color="auto" w:fill="E2EFD9" w:themeFill="accent6" w:themeFillTint="33"/>
            <w:vAlign w:val="center"/>
            <w:hideMark/>
          </w:tcPr>
          <w:p w14:paraId="7258E280"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County</w:t>
            </w:r>
          </w:p>
        </w:tc>
        <w:tc>
          <w:tcPr>
            <w:tcW w:w="1918" w:type="dxa"/>
            <w:gridSpan w:val="2"/>
            <w:shd w:val="clear" w:color="auto" w:fill="E2EFD9" w:themeFill="accent6" w:themeFillTint="33"/>
            <w:vAlign w:val="center"/>
            <w:hideMark/>
          </w:tcPr>
          <w:p w14:paraId="56F63BD0" w14:textId="77777777" w:rsidR="00C40A2C" w:rsidRPr="00C40A2C" w:rsidRDefault="00C40A2C" w:rsidP="00C40A2C">
            <w:pPr>
              <w:spacing w:after="0" w:line="240" w:lineRule="auto"/>
              <w:jc w:val="center"/>
              <w:rPr>
                <w:rFonts w:eastAsia="Times New Roman"/>
                <w:b/>
                <w:bCs/>
                <w:color w:val="000000"/>
                <w:sz w:val="16"/>
                <w:szCs w:val="16"/>
                <w:lang/>
              </w:rPr>
            </w:pPr>
            <w:r w:rsidRPr="00C40A2C">
              <w:rPr>
                <w:rFonts w:eastAsia="Times New Roman"/>
                <w:b/>
                <w:bCs/>
                <w:color w:val="000000"/>
                <w:sz w:val="16"/>
                <w:szCs w:val="16"/>
                <w:lang/>
              </w:rPr>
              <w:t>Nakuru</w:t>
            </w:r>
          </w:p>
        </w:tc>
        <w:tc>
          <w:tcPr>
            <w:tcW w:w="1920" w:type="dxa"/>
            <w:gridSpan w:val="2"/>
            <w:shd w:val="clear" w:color="auto" w:fill="E2EFD9" w:themeFill="accent6" w:themeFillTint="33"/>
            <w:vAlign w:val="center"/>
            <w:hideMark/>
          </w:tcPr>
          <w:p w14:paraId="3F618962" w14:textId="77777777" w:rsidR="00C40A2C" w:rsidRPr="00C40A2C" w:rsidRDefault="00C40A2C" w:rsidP="00C40A2C">
            <w:pPr>
              <w:spacing w:after="0" w:line="240" w:lineRule="auto"/>
              <w:jc w:val="center"/>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Kisumu</w:t>
            </w:r>
          </w:p>
        </w:tc>
        <w:tc>
          <w:tcPr>
            <w:tcW w:w="1920" w:type="dxa"/>
            <w:gridSpan w:val="2"/>
            <w:shd w:val="clear" w:color="auto" w:fill="E2EFD9" w:themeFill="accent6" w:themeFillTint="33"/>
            <w:vAlign w:val="center"/>
            <w:hideMark/>
          </w:tcPr>
          <w:p w14:paraId="1BE040E2" w14:textId="77777777" w:rsidR="00C40A2C" w:rsidRPr="00C40A2C" w:rsidRDefault="00C40A2C" w:rsidP="00C40A2C">
            <w:pPr>
              <w:spacing w:after="0" w:line="240" w:lineRule="auto"/>
              <w:jc w:val="center"/>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Grand Total</w:t>
            </w:r>
          </w:p>
        </w:tc>
        <w:tc>
          <w:tcPr>
            <w:tcW w:w="1634" w:type="dxa"/>
            <w:gridSpan w:val="2"/>
            <w:shd w:val="clear" w:color="auto" w:fill="E2EFD9" w:themeFill="accent6" w:themeFillTint="33"/>
            <w:vAlign w:val="center"/>
            <w:hideMark/>
          </w:tcPr>
          <w:p w14:paraId="0525CE22" w14:textId="77777777" w:rsidR="00C40A2C" w:rsidRPr="00C40A2C" w:rsidRDefault="00C40A2C" w:rsidP="00C40A2C">
            <w:pPr>
              <w:spacing w:after="0" w:line="240" w:lineRule="auto"/>
              <w:jc w:val="center"/>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Beneficiaries</w:t>
            </w:r>
          </w:p>
        </w:tc>
        <w:tc>
          <w:tcPr>
            <w:tcW w:w="1386" w:type="dxa"/>
            <w:vMerge w:val="restart"/>
            <w:shd w:val="clear" w:color="auto" w:fill="E2EFD9" w:themeFill="accent6" w:themeFillTint="33"/>
            <w:vAlign w:val="center"/>
            <w:hideMark/>
          </w:tcPr>
          <w:p w14:paraId="1661B264" w14:textId="77777777" w:rsidR="00C40A2C" w:rsidRPr="00C40A2C" w:rsidRDefault="00C40A2C" w:rsidP="00C40A2C">
            <w:pPr>
              <w:spacing w:after="0" w:line="240" w:lineRule="auto"/>
              <w:jc w:val="center"/>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Total Beneficiaries</w:t>
            </w:r>
          </w:p>
        </w:tc>
      </w:tr>
      <w:tr w:rsidR="00D23BC7" w:rsidRPr="00C40A2C" w14:paraId="630487CC" w14:textId="77777777" w:rsidTr="00651D7B">
        <w:trPr>
          <w:trHeight w:val="310"/>
        </w:trPr>
        <w:tc>
          <w:tcPr>
            <w:tcW w:w="962" w:type="dxa"/>
            <w:shd w:val="clear" w:color="auto" w:fill="E2EFD9" w:themeFill="accent6" w:themeFillTint="33"/>
            <w:vAlign w:val="center"/>
            <w:hideMark/>
          </w:tcPr>
          <w:p w14:paraId="10EB8A2B"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Month</w:t>
            </w:r>
          </w:p>
        </w:tc>
        <w:tc>
          <w:tcPr>
            <w:tcW w:w="959" w:type="dxa"/>
            <w:shd w:val="clear" w:color="auto" w:fill="E2EFD9" w:themeFill="accent6" w:themeFillTint="33"/>
            <w:vAlign w:val="center"/>
            <w:hideMark/>
          </w:tcPr>
          <w:p w14:paraId="3720418E"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Onsite</w:t>
            </w:r>
          </w:p>
        </w:tc>
        <w:tc>
          <w:tcPr>
            <w:tcW w:w="959" w:type="dxa"/>
            <w:shd w:val="clear" w:color="auto" w:fill="E2EFD9" w:themeFill="accent6" w:themeFillTint="33"/>
            <w:vAlign w:val="center"/>
            <w:hideMark/>
          </w:tcPr>
          <w:p w14:paraId="6B7FA552"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Offsite</w:t>
            </w:r>
          </w:p>
        </w:tc>
        <w:tc>
          <w:tcPr>
            <w:tcW w:w="960" w:type="dxa"/>
            <w:shd w:val="clear" w:color="auto" w:fill="E2EFD9" w:themeFill="accent6" w:themeFillTint="33"/>
            <w:vAlign w:val="center"/>
            <w:hideMark/>
          </w:tcPr>
          <w:p w14:paraId="1AF63899"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Onsite</w:t>
            </w:r>
          </w:p>
        </w:tc>
        <w:tc>
          <w:tcPr>
            <w:tcW w:w="960" w:type="dxa"/>
            <w:shd w:val="clear" w:color="auto" w:fill="E2EFD9" w:themeFill="accent6" w:themeFillTint="33"/>
            <w:vAlign w:val="center"/>
            <w:hideMark/>
          </w:tcPr>
          <w:p w14:paraId="72E5F828"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Offsite</w:t>
            </w:r>
          </w:p>
        </w:tc>
        <w:tc>
          <w:tcPr>
            <w:tcW w:w="960" w:type="dxa"/>
            <w:shd w:val="clear" w:color="auto" w:fill="E2EFD9" w:themeFill="accent6" w:themeFillTint="33"/>
            <w:vAlign w:val="center"/>
            <w:hideMark/>
          </w:tcPr>
          <w:p w14:paraId="7B6E07AB"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Onsite</w:t>
            </w:r>
          </w:p>
        </w:tc>
        <w:tc>
          <w:tcPr>
            <w:tcW w:w="960" w:type="dxa"/>
            <w:shd w:val="clear" w:color="auto" w:fill="E2EFD9" w:themeFill="accent6" w:themeFillTint="33"/>
            <w:vAlign w:val="center"/>
            <w:hideMark/>
          </w:tcPr>
          <w:p w14:paraId="4729361D"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Offsite</w:t>
            </w:r>
          </w:p>
        </w:tc>
        <w:tc>
          <w:tcPr>
            <w:tcW w:w="960" w:type="dxa"/>
            <w:shd w:val="clear" w:color="auto" w:fill="E2EFD9" w:themeFill="accent6" w:themeFillTint="33"/>
            <w:vAlign w:val="center"/>
            <w:hideMark/>
          </w:tcPr>
          <w:p w14:paraId="130DCE47"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Onsite</w:t>
            </w:r>
          </w:p>
        </w:tc>
        <w:tc>
          <w:tcPr>
            <w:tcW w:w="674" w:type="dxa"/>
            <w:shd w:val="clear" w:color="auto" w:fill="E2EFD9" w:themeFill="accent6" w:themeFillTint="33"/>
            <w:vAlign w:val="center"/>
            <w:hideMark/>
          </w:tcPr>
          <w:p w14:paraId="13AF482C"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Offsite</w:t>
            </w:r>
          </w:p>
        </w:tc>
        <w:tc>
          <w:tcPr>
            <w:tcW w:w="1386" w:type="dxa"/>
            <w:vMerge/>
            <w:shd w:val="clear" w:color="auto" w:fill="E2EFD9" w:themeFill="accent6" w:themeFillTint="33"/>
            <w:vAlign w:val="center"/>
            <w:hideMark/>
          </w:tcPr>
          <w:p w14:paraId="4670734F"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p>
        </w:tc>
      </w:tr>
      <w:tr w:rsidR="00D23BC7" w:rsidRPr="00C40A2C" w14:paraId="3B8C94E2" w14:textId="77777777" w:rsidTr="00651D7B">
        <w:trPr>
          <w:trHeight w:val="310"/>
        </w:trPr>
        <w:tc>
          <w:tcPr>
            <w:tcW w:w="962" w:type="dxa"/>
            <w:shd w:val="clear" w:color="auto" w:fill="E2EFD9" w:themeFill="accent6" w:themeFillTint="33"/>
            <w:vAlign w:val="center"/>
            <w:hideMark/>
          </w:tcPr>
          <w:p w14:paraId="3FDA7EBE"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June</w:t>
            </w:r>
          </w:p>
        </w:tc>
        <w:tc>
          <w:tcPr>
            <w:tcW w:w="959" w:type="dxa"/>
            <w:shd w:val="clear" w:color="auto" w:fill="E2EFD9" w:themeFill="accent6" w:themeFillTint="33"/>
            <w:vAlign w:val="center"/>
            <w:hideMark/>
          </w:tcPr>
          <w:p w14:paraId="3C3D0C80"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859</w:t>
            </w:r>
          </w:p>
        </w:tc>
        <w:tc>
          <w:tcPr>
            <w:tcW w:w="959" w:type="dxa"/>
            <w:shd w:val="clear" w:color="auto" w:fill="E2EFD9" w:themeFill="accent6" w:themeFillTint="33"/>
            <w:vAlign w:val="center"/>
            <w:hideMark/>
          </w:tcPr>
          <w:p w14:paraId="0D155D4D"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107</w:t>
            </w:r>
          </w:p>
        </w:tc>
        <w:tc>
          <w:tcPr>
            <w:tcW w:w="960" w:type="dxa"/>
            <w:shd w:val="clear" w:color="auto" w:fill="E2EFD9" w:themeFill="accent6" w:themeFillTint="33"/>
            <w:vAlign w:val="center"/>
            <w:hideMark/>
          </w:tcPr>
          <w:p w14:paraId="07A8FB70"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399</w:t>
            </w:r>
          </w:p>
        </w:tc>
        <w:tc>
          <w:tcPr>
            <w:tcW w:w="960" w:type="dxa"/>
            <w:shd w:val="clear" w:color="auto" w:fill="E2EFD9" w:themeFill="accent6" w:themeFillTint="33"/>
            <w:vAlign w:val="center"/>
            <w:hideMark/>
          </w:tcPr>
          <w:p w14:paraId="78C2AE75"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0</w:t>
            </w:r>
          </w:p>
        </w:tc>
        <w:tc>
          <w:tcPr>
            <w:tcW w:w="960" w:type="dxa"/>
            <w:shd w:val="clear" w:color="auto" w:fill="E2EFD9" w:themeFill="accent6" w:themeFillTint="33"/>
            <w:vAlign w:val="center"/>
            <w:hideMark/>
          </w:tcPr>
          <w:p w14:paraId="5FABB63D"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1258</w:t>
            </w:r>
          </w:p>
        </w:tc>
        <w:tc>
          <w:tcPr>
            <w:tcW w:w="960" w:type="dxa"/>
            <w:shd w:val="clear" w:color="auto" w:fill="E2EFD9" w:themeFill="accent6" w:themeFillTint="33"/>
            <w:vAlign w:val="center"/>
            <w:hideMark/>
          </w:tcPr>
          <w:p w14:paraId="597B2630"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107</w:t>
            </w:r>
          </w:p>
        </w:tc>
        <w:tc>
          <w:tcPr>
            <w:tcW w:w="960" w:type="dxa"/>
            <w:shd w:val="clear" w:color="auto" w:fill="E2EFD9" w:themeFill="accent6" w:themeFillTint="33"/>
            <w:vAlign w:val="center"/>
            <w:hideMark/>
          </w:tcPr>
          <w:p w14:paraId="6474EC15"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40,256 </w:t>
            </w:r>
          </w:p>
        </w:tc>
        <w:tc>
          <w:tcPr>
            <w:tcW w:w="674" w:type="dxa"/>
            <w:shd w:val="clear" w:color="auto" w:fill="E2EFD9" w:themeFill="accent6" w:themeFillTint="33"/>
            <w:vAlign w:val="center"/>
            <w:hideMark/>
          </w:tcPr>
          <w:p w14:paraId="7491CA00"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428 </w:t>
            </w:r>
          </w:p>
        </w:tc>
        <w:tc>
          <w:tcPr>
            <w:tcW w:w="1386" w:type="dxa"/>
            <w:shd w:val="clear" w:color="auto" w:fill="E2EFD9" w:themeFill="accent6" w:themeFillTint="33"/>
            <w:vAlign w:val="center"/>
            <w:hideMark/>
          </w:tcPr>
          <w:p w14:paraId="17FF632E"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40,684 </w:t>
            </w:r>
          </w:p>
        </w:tc>
      </w:tr>
      <w:tr w:rsidR="00D23BC7" w:rsidRPr="00C40A2C" w14:paraId="01A03968" w14:textId="77777777" w:rsidTr="00651D7B">
        <w:trPr>
          <w:trHeight w:val="310"/>
        </w:trPr>
        <w:tc>
          <w:tcPr>
            <w:tcW w:w="962" w:type="dxa"/>
            <w:shd w:val="clear" w:color="auto" w:fill="E2EFD9" w:themeFill="accent6" w:themeFillTint="33"/>
            <w:vAlign w:val="center"/>
            <w:hideMark/>
          </w:tcPr>
          <w:p w14:paraId="1B386C48"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July</w:t>
            </w:r>
          </w:p>
        </w:tc>
        <w:tc>
          <w:tcPr>
            <w:tcW w:w="959" w:type="dxa"/>
            <w:shd w:val="clear" w:color="auto" w:fill="E2EFD9" w:themeFill="accent6" w:themeFillTint="33"/>
            <w:vAlign w:val="center"/>
            <w:hideMark/>
          </w:tcPr>
          <w:p w14:paraId="5E9ED940"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1213</w:t>
            </w:r>
          </w:p>
        </w:tc>
        <w:tc>
          <w:tcPr>
            <w:tcW w:w="959" w:type="dxa"/>
            <w:shd w:val="clear" w:color="auto" w:fill="E2EFD9" w:themeFill="accent6" w:themeFillTint="33"/>
            <w:vAlign w:val="center"/>
            <w:hideMark/>
          </w:tcPr>
          <w:p w14:paraId="0F0156F4"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211</w:t>
            </w:r>
          </w:p>
        </w:tc>
        <w:tc>
          <w:tcPr>
            <w:tcW w:w="960" w:type="dxa"/>
            <w:shd w:val="clear" w:color="auto" w:fill="E2EFD9" w:themeFill="accent6" w:themeFillTint="33"/>
            <w:vAlign w:val="center"/>
            <w:hideMark/>
          </w:tcPr>
          <w:p w14:paraId="417174EE"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396</w:t>
            </w:r>
          </w:p>
        </w:tc>
        <w:tc>
          <w:tcPr>
            <w:tcW w:w="960" w:type="dxa"/>
            <w:shd w:val="clear" w:color="auto" w:fill="E2EFD9" w:themeFill="accent6" w:themeFillTint="33"/>
            <w:vAlign w:val="center"/>
            <w:hideMark/>
          </w:tcPr>
          <w:p w14:paraId="389FA155"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0</w:t>
            </w:r>
          </w:p>
        </w:tc>
        <w:tc>
          <w:tcPr>
            <w:tcW w:w="960" w:type="dxa"/>
            <w:shd w:val="clear" w:color="auto" w:fill="E2EFD9" w:themeFill="accent6" w:themeFillTint="33"/>
            <w:vAlign w:val="center"/>
            <w:hideMark/>
          </w:tcPr>
          <w:p w14:paraId="5EFD0FAC"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1609</w:t>
            </w:r>
          </w:p>
        </w:tc>
        <w:tc>
          <w:tcPr>
            <w:tcW w:w="960" w:type="dxa"/>
            <w:shd w:val="clear" w:color="auto" w:fill="E2EFD9" w:themeFill="accent6" w:themeFillTint="33"/>
            <w:vAlign w:val="center"/>
            <w:hideMark/>
          </w:tcPr>
          <w:p w14:paraId="2D4F1280"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211</w:t>
            </w:r>
          </w:p>
        </w:tc>
        <w:tc>
          <w:tcPr>
            <w:tcW w:w="960" w:type="dxa"/>
            <w:shd w:val="clear" w:color="auto" w:fill="E2EFD9" w:themeFill="accent6" w:themeFillTint="33"/>
            <w:vAlign w:val="center"/>
            <w:hideMark/>
          </w:tcPr>
          <w:p w14:paraId="4D858A3F"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51,488 </w:t>
            </w:r>
          </w:p>
        </w:tc>
        <w:tc>
          <w:tcPr>
            <w:tcW w:w="674" w:type="dxa"/>
            <w:shd w:val="clear" w:color="auto" w:fill="E2EFD9" w:themeFill="accent6" w:themeFillTint="33"/>
            <w:vAlign w:val="center"/>
            <w:hideMark/>
          </w:tcPr>
          <w:p w14:paraId="1715733F"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844 </w:t>
            </w:r>
          </w:p>
        </w:tc>
        <w:tc>
          <w:tcPr>
            <w:tcW w:w="1386" w:type="dxa"/>
            <w:shd w:val="clear" w:color="auto" w:fill="E2EFD9" w:themeFill="accent6" w:themeFillTint="33"/>
            <w:vAlign w:val="center"/>
            <w:hideMark/>
          </w:tcPr>
          <w:p w14:paraId="2CF301FE"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52,332 </w:t>
            </w:r>
          </w:p>
        </w:tc>
      </w:tr>
      <w:tr w:rsidR="00D23BC7" w:rsidRPr="00C40A2C" w14:paraId="3EB0A121" w14:textId="77777777" w:rsidTr="00651D7B">
        <w:trPr>
          <w:trHeight w:val="310"/>
        </w:trPr>
        <w:tc>
          <w:tcPr>
            <w:tcW w:w="962" w:type="dxa"/>
            <w:shd w:val="clear" w:color="auto" w:fill="E2EFD9" w:themeFill="accent6" w:themeFillTint="33"/>
            <w:vAlign w:val="center"/>
            <w:hideMark/>
          </w:tcPr>
          <w:p w14:paraId="7AC6ECDF"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August</w:t>
            </w:r>
          </w:p>
        </w:tc>
        <w:tc>
          <w:tcPr>
            <w:tcW w:w="959" w:type="dxa"/>
            <w:shd w:val="clear" w:color="auto" w:fill="E2EFD9" w:themeFill="accent6" w:themeFillTint="33"/>
            <w:vAlign w:val="center"/>
            <w:hideMark/>
          </w:tcPr>
          <w:p w14:paraId="3C7A19A7"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965</w:t>
            </w:r>
          </w:p>
        </w:tc>
        <w:tc>
          <w:tcPr>
            <w:tcW w:w="959" w:type="dxa"/>
            <w:shd w:val="clear" w:color="auto" w:fill="E2EFD9" w:themeFill="accent6" w:themeFillTint="33"/>
            <w:vAlign w:val="center"/>
            <w:hideMark/>
          </w:tcPr>
          <w:p w14:paraId="3336FD9A"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15</w:t>
            </w:r>
          </w:p>
        </w:tc>
        <w:tc>
          <w:tcPr>
            <w:tcW w:w="960" w:type="dxa"/>
            <w:shd w:val="clear" w:color="auto" w:fill="E2EFD9" w:themeFill="accent6" w:themeFillTint="33"/>
            <w:vAlign w:val="center"/>
            <w:hideMark/>
          </w:tcPr>
          <w:p w14:paraId="5FABBFEE"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497</w:t>
            </w:r>
          </w:p>
        </w:tc>
        <w:tc>
          <w:tcPr>
            <w:tcW w:w="960" w:type="dxa"/>
            <w:shd w:val="clear" w:color="auto" w:fill="E2EFD9" w:themeFill="accent6" w:themeFillTint="33"/>
            <w:vAlign w:val="center"/>
            <w:hideMark/>
          </w:tcPr>
          <w:p w14:paraId="5AEEF622"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w:t>
            </w:r>
          </w:p>
        </w:tc>
        <w:tc>
          <w:tcPr>
            <w:tcW w:w="960" w:type="dxa"/>
            <w:shd w:val="clear" w:color="auto" w:fill="E2EFD9" w:themeFill="accent6" w:themeFillTint="33"/>
            <w:vAlign w:val="center"/>
            <w:hideMark/>
          </w:tcPr>
          <w:p w14:paraId="1C656D0A"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1462</w:t>
            </w:r>
          </w:p>
        </w:tc>
        <w:tc>
          <w:tcPr>
            <w:tcW w:w="960" w:type="dxa"/>
            <w:shd w:val="clear" w:color="auto" w:fill="E2EFD9" w:themeFill="accent6" w:themeFillTint="33"/>
            <w:vAlign w:val="center"/>
            <w:hideMark/>
          </w:tcPr>
          <w:p w14:paraId="7A14E7AE"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16</w:t>
            </w:r>
          </w:p>
        </w:tc>
        <w:tc>
          <w:tcPr>
            <w:tcW w:w="960" w:type="dxa"/>
            <w:shd w:val="clear" w:color="auto" w:fill="E2EFD9" w:themeFill="accent6" w:themeFillTint="33"/>
            <w:vAlign w:val="center"/>
            <w:hideMark/>
          </w:tcPr>
          <w:p w14:paraId="0F08F041"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46,784 </w:t>
            </w:r>
          </w:p>
        </w:tc>
        <w:tc>
          <w:tcPr>
            <w:tcW w:w="674" w:type="dxa"/>
            <w:shd w:val="clear" w:color="auto" w:fill="E2EFD9" w:themeFill="accent6" w:themeFillTint="33"/>
            <w:vAlign w:val="center"/>
            <w:hideMark/>
          </w:tcPr>
          <w:p w14:paraId="64F5B2C5"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60 </w:t>
            </w:r>
          </w:p>
        </w:tc>
        <w:tc>
          <w:tcPr>
            <w:tcW w:w="1386" w:type="dxa"/>
            <w:shd w:val="clear" w:color="auto" w:fill="E2EFD9" w:themeFill="accent6" w:themeFillTint="33"/>
            <w:vAlign w:val="center"/>
            <w:hideMark/>
          </w:tcPr>
          <w:p w14:paraId="40D82282"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46,844 </w:t>
            </w:r>
          </w:p>
        </w:tc>
      </w:tr>
      <w:tr w:rsidR="00D23BC7" w:rsidRPr="00C40A2C" w14:paraId="2E805F34" w14:textId="77777777" w:rsidTr="00651D7B">
        <w:trPr>
          <w:trHeight w:val="310"/>
        </w:trPr>
        <w:tc>
          <w:tcPr>
            <w:tcW w:w="962" w:type="dxa"/>
            <w:shd w:val="clear" w:color="auto" w:fill="E2EFD9" w:themeFill="accent6" w:themeFillTint="33"/>
            <w:vAlign w:val="center"/>
            <w:hideMark/>
          </w:tcPr>
          <w:p w14:paraId="192248E8"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September</w:t>
            </w:r>
          </w:p>
        </w:tc>
        <w:tc>
          <w:tcPr>
            <w:tcW w:w="959" w:type="dxa"/>
            <w:shd w:val="clear" w:color="auto" w:fill="E2EFD9" w:themeFill="accent6" w:themeFillTint="33"/>
            <w:vAlign w:val="center"/>
            <w:hideMark/>
          </w:tcPr>
          <w:p w14:paraId="53539E8F"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1682</w:t>
            </w:r>
          </w:p>
        </w:tc>
        <w:tc>
          <w:tcPr>
            <w:tcW w:w="959" w:type="dxa"/>
            <w:shd w:val="clear" w:color="auto" w:fill="E2EFD9" w:themeFill="accent6" w:themeFillTint="33"/>
            <w:vAlign w:val="center"/>
            <w:hideMark/>
          </w:tcPr>
          <w:p w14:paraId="49F6A938"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125</w:t>
            </w:r>
          </w:p>
        </w:tc>
        <w:tc>
          <w:tcPr>
            <w:tcW w:w="960" w:type="dxa"/>
            <w:shd w:val="clear" w:color="auto" w:fill="E2EFD9" w:themeFill="accent6" w:themeFillTint="33"/>
            <w:vAlign w:val="center"/>
            <w:hideMark/>
          </w:tcPr>
          <w:p w14:paraId="16C697F2"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418</w:t>
            </w:r>
          </w:p>
        </w:tc>
        <w:tc>
          <w:tcPr>
            <w:tcW w:w="960" w:type="dxa"/>
            <w:shd w:val="clear" w:color="auto" w:fill="E2EFD9" w:themeFill="accent6" w:themeFillTint="33"/>
            <w:vAlign w:val="center"/>
            <w:hideMark/>
          </w:tcPr>
          <w:p w14:paraId="5BBFE725"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63</w:t>
            </w:r>
          </w:p>
        </w:tc>
        <w:tc>
          <w:tcPr>
            <w:tcW w:w="960" w:type="dxa"/>
            <w:shd w:val="clear" w:color="auto" w:fill="E2EFD9" w:themeFill="accent6" w:themeFillTint="33"/>
            <w:vAlign w:val="center"/>
            <w:hideMark/>
          </w:tcPr>
          <w:p w14:paraId="6C13542D"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2100</w:t>
            </w:r>
          </w:p>
        </w:tc>
        <w:tc>
          <w:tcPr>
            <w:tcW w:w="960" w:type="dxa"/>
            <w:shd w:val="clear" w:color="auto" w:fill="E2EFD9" w:themeFill="accent6" w:themeFillTint="33"/>
            <w:vAlign w:val="center"/>
            <w:hideMark/>
          </w:tcPr>
          <w:p w14:paraId="3C91251B"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188</w:t>
            </w:r>
          </w:p>
        </w:tc>
        <w:tc>
          <w:tcPr>
            <w:tcW w:w="960" w:type="dxa"/>
            <w:shd w:val="clear" w:color="auto" w:fill="E2EFD9" w:themeFill="accent6" w:themeFillTint="33"/>
            <w:vAlign w:val="center"/>
            <w:hideMark/>
          </w:tcPr>
          <w:p w14:paraId="27493FDF"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67,200 </w:t>
            </w:r>
          </w:p>
        </w:tc>
        <w:tc>
          <w:tcPr>
            <w:tcW w:w="674" w:type="dxa"/>
            <w:shd w:val="clear" w:color="auto" w:fill="E2EFD9" w:themeFill="accent6" w:themeFillTint="33"/>
            <w:vAlign w:val="center"/>
            <w:hideMark/>
          </w:tcPr>
          <w:p w14:paraId="4024174B"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500 </w:t>
            </w:r>
          </w:p>
        </w:tc>
        <w:tc>
          <w:tcPr>
            <w:tcW w:w="1386" w:type="dxa"/>
            <w:shd w:val="clear" w:color="auto" w:fill="E2EFD9" w:themeFill="accent6" w:themeFillTint="33"/>
            <w:vAlign w:val="center"/>
            <w:hideMark/>
          </w:tcPr>
          <w:p w14:paraId="439E6473"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67,700 </w:t>
            </w:r>
          </w:p>
        </w:tc>
      </w:tr>
      <w:tr w:rsidR="00D23BC7" w:rsidRPr="00C40A2C" w14:paraId="7FD3ED65" w14:textId="77777777" w:rsidTr="00651D7B">
        <w:trPr>
          <w:trHeight w:val="310"/>
        </w:trPr>
        <w:tc>
          <w:tcPr>
            <w:tcW w:w="962" w:type="dxa"/>
            <w:shd w:val="clear" w:color="auto" w:fill="E2EFD9" w:themeFill="accent6" w:themeFillTint="33"/>
            <w:vAlign w:val="center"/>
            <w:hideMark/>
          </w:tcPr>
          <w:p w14:paraId="0DD1160D"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October</w:t>
            </w:r>
          </w:p>
        </w:tc>
        <w:tc>
          <w:tcPr>
            <w:tcW w:w="959" w:type="dxa"/>
            <w:shd w:val="clear" w:color="auto" w:fill="E2EFD9" w:themeFill="accent6" w:themeFillTint="33"/>
            <w:vAlign w:val="center"/>
            <w:hideMark/>
          </w:tcPr>
          <w:p w14:paraId="2947A121"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1404</w:t>
            </w:r>
          </w:p>
        </w:tc>
        <w:tc>
          <w:tcPr>
            <w:tcW w:w="959" w:type="dxa"/>
            <w:shd w:val="clear" w:color="auto" w:fill="E2EFD9" w:themeFill="accent6" w:themeFillTint="33"/>
            <w:vAlign w:val="center"/>
            <w:hideMark/>
          </w:tcPr>
          <w:p w14:paraId="3BFD2F81"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120</w:t>
            </w:r>
          </w:p>
        </w:tc>
        <w:tc>
          <w:tcPr>
            <w:tcW w:w="960" w:type="dxa"/>
            <w:shd w:val="clear" w:color="auto" w:fill="E2EFD9" w:themeFill="accent6" w:themeFillTint="33"/>
            <w:vAlign w:val="center"/>
            <w:hideMark/>
          </w:tcPr>
          <w:p w14:paraId="7B142A65"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417</w:t>
            </w:r>
          </w:p>
        </w:tc>
        <w:tc>
          <w:tcPr>
            <w:tcW w:w="960" w:type="dxa"/>
            <w:shd w:val="clear" w:color="auto" w:fill="E2EFD9" w:themeFill="accent6" w:themeFillTint="33"/>
            <w:vAlign w:val="center"/>
            <w:hideMark/>
          </w:tcPr>
          <w:p w14:paraId="4FAB7048"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94</w:t>
            </w:r>
          </w:p>
        </w:tc>
        <w:tc>
          <w:tcPr>
            <w:tcW w:w="960" w:type="dxa"/>
            <w:shd w:val="clear" w:color="auto" w:fill="E2EFD9" w:themeFill="accent6" w:themeFillTint="33"/>
            <w:vAlign w:val="center"/>
            <w:hideMark/>
          </w:tcPr>
          <w:p w14:paraId="7EFF6347"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1821</w:t>
            </w:r>
          </w:p>
        </w:tc>
        <w:tc>
          <w:tcPr>
            <w:tcW w:w="960" w:type="dxa"/>
            <w:shd w:val="clear" w:color="auto" w:fill="E2EFD9" w:themeFill="accent6" w:themeFillTint="33"/>
            <w:vAlign w:val="center"/>
            <w:hideMark/>
          </w:tcPr>
          <w:p w14:paraId="269094EE"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214</w:t>
            </w:r>
          </w:p>
        </w:tc>
        <w:tc>
          <w:tcPr>
            <w:tcW w:w="960" w:type="dxa"/>
            <w:shd w:val="clear" w:color="auto" w:fill="E2EFD9" w:themeFill="accent6" w:themeFillTint="33"/>
            <w:vAlign w:val="center"/>
            <w:hideMark/>
          </w:tcPr>
          <w:p w14:paraId="13AE24F0"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58,272 </w:t>
            </w:r>
          </w:p>
        </w:tc>
        <w:tc>
          <w:tcPr>
            <w:tcW w:w="674" w:type="dxa"/>
            <w:shd w:val="clear" w:color="auto" w:fill="E2EFD9" w:themeFill="accent6" w:themeFillTint="33"/>
            <w:vAlign w:val="center"/>
            <w:hideMark/>
          </w:tcPr>
          <w:p w14:paraId="1ACBC0B0"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480 </w:t>
            </w:r>
          </w:p>
        </w:tc>
        <w:tc>
          <w:tcPr>
            <w:tcW w:w="1386" w:type="dxa"/>
            <w:shd w:val="clear" w:color="auto" w:fill="E2EFD9" w:themeFill="accent6" w:themeFillTint="33"/>
            <w:vAlign w:val="center"/>
            <w:hideMark/>
          </w:tcPr>
          <w:p w14:paraId="15ABEDF1"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58,752 </w:t>
            </w:r>
          </w:p>
        </w:tc>
      </w:tr>
      <w:tr w:rsidR="00D23BC7" w:rsidRPr="00C40A2C" w14:paraId="40E89BB8" w14:textId="77777777" w:rsidTr="00651D7B">
        <w:trPr>
          <w:trHeight w:val="310"/>
        </w:trPr>
        <w:tc>
          <w:tcPr>
            <w:tcW w:w="962" w:type="dxa"/>
            <w:shd w:val="clear" w:color="auto" w:fill="E2EFD9" w:themeFill="accent6" w:themeFillTint="33"/>
            <w:vAlign w:val="center"/>
            <w:hideMark/>
          </w:tcPr>
          <w:p w14:paraId="00473A66"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November</w:t>
            </w:r>
          </w:p>
        </w:tc>
        <w:tc>
          <w:tcPr>
            <w:tcW w:w="959" w:type="dxa"/>
            <w:shd w:val="clear" w:color="auto" w:fill="E2EFD9" w:themeFill="accent6" w:themeFillTint="33"/>
            <w:vAlign w:val="center"/>
            <w:hideMark/>
          </w:tcPr>
          <w:p w14:paraId="47981486"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1394</w:t>
            </w:r>
          </w:p>
        </w:tc>
        <w:tc>
          <w:tcPr>
            <w:tcW w:w="959" w:type="dxa"/>
            <w:shd w:val="clear" w:color="auto" w:fill="E2EFD9" w:themeFill="accent6" w:themeFillTint="33"/>
            <w:vAlign w:val="center"/>
            <w:hideMark/>
          </w:tcPr>
          <w:p w14:paraId="30583EBC"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137</w:t>
            </w:r>
          </w:p>
        </w:tc>
        <w:tc>
          <w:tcPr>
            <w:tcW w:w="960" w:type="dxa"/>
            <w:shd w:val="clear" w:color="auto" w:fill="E2EFD9" w:themeFill="accent6" w:themeFillTint="33"/>
            <w:vAlign w:val="center"/>
            <w:hideMark/>
          </w:tcPr>
          <w:p w14:paraId="446B834B"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522</w:t>
            </w:r>
          </w:p>
        </w:tc>
        <w:tc>
          <w:tcPr>
            <w:tcW w:w="960" w:type="dxa"/>
            <w:shd w:val="clear" w:color="auto" w:fill="E2EFD9" w:themeFill="accent6" w:themeFillTint="33"/>
            <w:vAlign w:val="center"/>
            <w:hideMark/>
          </w:tcPr>
          <w:p w14:paraId="6B98BBA5"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33</w:t>
            </w:r>
          </w:p>
        </w:tc>
        <w:tc>
          <w:tcPr>
            <w:tcW w:w="960" w:type="dxa"/>
            <w:shd w:val="clear" w:color="auto" w:fill="E2EFD9" w:themeFill="accent6" w:themeFillTint="33"/>
            <w:vAlign w:val="center"/>
            <w:hideMark/>
          </w:tcPr>
          <w:p w14:paraId="5D639C41"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1916</w:t>
            </w:r>
          </w:p>
        </w:tc>
        <w:tc>
          <w:tcPr>
            <w:tcW w:w="960" w:type="dxa"/>
            <w:shd w:val="clear" w:color="auto" w:fill="E2EFD9" w:themeFill="accent6" w:themeFillTint="33"/>
            <w:vAlign w:val="center"/>
            <w:hideMark/>
          </w:tcPr>
          <w:p w14:paraId="516E586E"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170</w:t>
            </w:r>
          </w:p>
        </w:tc>
        <w:tc>
          <w:tcPr>
            <w:tcW w:w="960" w:type="dxa"/>
            <w:shd w:val="clear" w:color="auto" w:fill="E2EFD9" w:themeFill="accent6" w:themeFillTint="33"/>
            <w:vAlign w:val="center"/>
            <w:hideMark/>
          </w:tcPr>
          <w:p w14:paraId="1143669B"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61,312 </w:t>
            </w:r>
          </w:p>
        </w:tc>
        <w:tc>
          <w:tcPr>
            <w:tcW w:w="674" w:type="dxa"/>
            <w:shd w:val="clear" w:color="auto" w:fill="E2EFD9" w:themeFill="accent6" w:themeFillTint="33"/>
            <w:vAlign w:val="center"/>
            <w:hideMark/>
          </w:tcPr>
          <w:p w14:paraId="61C3F856"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548 </w:t>
            </w:r>
          </w:p>
        </w:tc>
        <w:tc>
          <w:tcPr>
            <w:tcW w:w="1386" w:type="dxa"/>
            <w:shd w:val="clear" w:color="auto" w:fill="E2EFD9" w:themeFill="accent6" w:themeFillTint="33"/>
            <w:vAlign w:val="center"/>
            <w:hideMark/>
          </w:tcPr>
          <w:p w14:paraId="361AE5A4"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61,860 </w:t>
            </w:r>
          </w:p>
        </w:tc>
      </w:tr>
      <w:tr w:rsidR="00D23BC7" w:rsidRPr="00C40A2C" w14:paraId="5C88F949" w14:textId="77777777" w:rsidTr="00651D7B">
        <w:trPr>
          <w:trHeight w:val="310"/>
        </w:trPr>
        <w:tc>
          <w:tcPr>
            <w:tcW w:w="962" w:type="dxa"/>
            <w:shd w:val="clear" w:color="auto" w:fill="E2EFD9" w:themeFill="accent6" w:themeFillTint="33"/>
            <w:vAlign w:val="center"/>
            <w:hideMark/>
          </w:tcPr>
          <w:p w14:paraId="36AAC533"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December</w:t>
            </w:r>
          </w:p>
        </w:tc>
        <w:tc>
          <w:tcPr>
            <w:tcW w:w="959" w:type="dxa"/>
            <w:shd w:val="clear" w:color="auto" w:fill="E2EFD9" w:themeFill="accent6" w:themeFillTint="33"/>
            <w:vAlign w:val="center"/>
            <w:hideMark/>
          </w:tcPr>
          <w:p w14:paraId="505C09D2"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1216</w:t>
            </w:r>
          </w:p>
        </w:tc>
        <w:tc>
          <w:tcPr>
            <w:tcW w:w="959" w:type="dxa"/>
            <w:shd w:val="clear" w:color="auto" w:fill="E2EFD9" w:themeFill="accent6" w:themeFillTint="33"/>
            <w:vAlign w:val="center"/>
            <w:hideMark/>
          </w:tcPr>
          <w:p w14:paraId="75F1A463"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30</w:t>
            </w:r>
          </w:p>
        </w:tc>
        <w:tc>
          <w:tcPr>
            <w:tcW w:w="960" w:type="dxa"/>
            <w:shd w:val="clear" w:color="auto" w:fill="E2EFD9" w:themeFill="accent6" w:themeFillTint="33"/>
            <w:vAlign w:val="center"/>
            <w:hideMark/>
          </w:tcPr>
          <w:p w14:paraId="523C67C5"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196</w:t>
            </w:r>
          </w:p>
        </w:tc>
        <w:tc>
          <w:tcPr>
            <w:tcW w:w="960" w:type="dxa"/>
            <w:shd w:val="clear" w:color="auto" w:fill="E2EFD9" w:themeFill="accent6" w:themeFillTint="33"/>
            <w:vAlign w:val="center"/>
            <w:hideMark/>
          </w:tcPr>
          <w:p w14:paraId="7265C981"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0</w:t>
            </w:r>
          </w:p>
        </w:tc>
        <w:tc>
          <w:tcPr>
            <w:tcW w:w="960" w:type="dxa"/>
            <w:shd w:val="clear" w:color="auto" w:fill="E2EFD9" w:themeFill="accent6" w:themeFillTint="33"/>
            <w:vAlign w:val="center"/>
            <w:hideMark/>
          </w:tcPr>
          <w:p w14:paraId="45F04B01"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1412</w:t>
            </w:r>
          </w:p>
        </w:tc>
        <w:tc>
          <w:tcPr>
            <w:tcW w:w="960" w:type="dxa"/>
            <w:shd w:val="clear" w:color="auto" w:fill="E2EFD9" w:themeFill="accent6" w:themeFillTint="33"/>
            <w:vAlign w:val="center"/>
            <w:hideMark/>
          </w:tcPr>
          <w:p w14:paraId="2E7A49FE"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30</w:t>
            </w:r>
          </w:p>
        </w:tc>
        <w:tc>
          <w:tcPr>
            <w:tcW w:w="960" w:type="dxa"/>
            <w:shd w:val="clear" w:color="auto" w:fill="E2EFD9" w:themeFill="accent6" w:themeFillTint="33"/>
            <w:vAlign w:val="center"/>
            <w:hideMark/>
          </w:tcPr>
          <w:p w14:paraId="24756CF1"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45,184 </w:t>
            </w:r>
          </w:p>
        </w:tc>
        <w:tc>
          <w:tcPr>
            <w:tcW w:w="674" w:type="dxa"/>
            <w:shd w:val="clear" w:color="auto" w:fill="E2EFD9" w:themeFill="accent6" w:themeFillTint="33"/>
            <w:vAlign w:val="center"/>
            <w:hideMark/>
          </w:tcPr>
          <w:p w14:paraId="47E120F5"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120 </w:t>
            </w:r>
          </w:p>
        </w:tc>
        <w:tc>
          <w:tcPr>
            <w:tcW w:w="1386" w:type="dxa"/>
            <w:shd w:val="clear" w:color="auto" w:fill="E2EFD9" w:themeFill="accent6" w:themeFillTint="33"/>
            <w:vAlign w:val="center"/>
            <w:hideMark/>
          </w:tcPr>
          <w:p w14:paraId="22BA34D1"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45,304 </w:t>
            </w:r>
          </w:p>
        </w:tc>
      </w:tr>
      <w:tr w:rsidR="00D23BC7" w:rsidRPr="00C40A2C" w14:paraId="3520DB3E" w14:textId="77777777" w:rsidTr="00651D7B">
        <w:trPr>
          <w:trHeight w:val="310"/>
        </w:trPr>
        <w:tc>
          <w:tcPr>
            <w:tcW w:w="962" w:type="dxa"/>
            <w:shd w:val="clear" w:color="auto" w:fill="E2EFD9" w:themeFill="accent6" w:themeFillTint="33"/>
            <w:vAlign w:val="center"/>
            <w:hideMark/>
          </w:tcPr>
          <w:p w14:paraId="0DD04AAD"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January</w:t>
            </w:r>
          </w:p>
        </w:tc>
        <w:tc>
          <w:tcPr>
            <w:tcW w:w="959" w:type="dxa"/>
            <w:shd w:val="clear" w:color="auto" w:fill="E2EFD9" w:themeFill="accent6" w:themeFillTint="33"/>
            <w:vAlign w:val="center"/>
            <w:hideMark/>
          </w:tcPr>
          <w:p w14:paraId="0ACD8A92"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1716</w:t>
            </w:r>
          </w:p>
        </w:tc>
        <w:tc>
          <w:tcPr>
            <w:tcW w:w="959" w:type="dxa"/>
            <w:shd w:val="clear" w:color="auto" w:fill="E2EFD9" w:themeFill="accent6" w:themeFillTint="33"/>
            <w:vAlign w:val="center"/>
            <w:hideMark/>
          </w:tcPr>
          <w:p w14:paraId="0A49AD9A"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71</w:t>
            </w:r>
          </w:p>
        </w:tc>
        <w:tc>
          <w:tcPr>
            <w:tcW w:w="960" w:type="dxa"/>
            <w:shd w:val="clear" w:color="auto" w:fill="E2EFD9" w:themeFill="accent6" w:themeFillTint="33"/>
            <w:vAlign w:val="center"/>
            <w:hideMark/>
          </w:tcPr>
          <w:p w14:paraId="4795A704"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440</w:t>
            </w:r>
          </w:p>
        </w:tc>
        <w:tc>
          <w:tcPr>
            <w:tcW w:w="960" w:type="dxa"/>
            <w:shd w:val="clear" w:color="auto" w:fill="E2EFD9" w:themeFill="accent6" w:themeFillTint="33"/>
            <w:vAlign w:val="center"/>
            <w:hideMark/>
          </w:tcPr>
          <w:p w14:paraId="53351586"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30</w:t>
            </w:r>
          </w:p>
        </w:tc>
        <w:tc>
          <w:tcPr>
            <w:tcW w:w="960" w:type="dxa"/>
            <w:shd w:val="clear" w:color="auto" w:fill="E2EFD9" w:themeFill="accent6" w:themeFillTint="33"/>
            <w:vAlign w:val="center"/>
            <w:hideMark/>
          </w:tcPr>
          <w:p w14:paraId="3687A40D"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2156</w:t>
            </w:r>
          </w:p>
        </w:tc>
        <w:tc>
          <w:tcPr>
            <w:tcW w:w="960" w:type="dxa"/>
            <w:shd w:val="clear" w:color="auto" w:fill="E2EFD9" w:themeFill="accent6" w:themeFillTint="33"/>
            <w:vAlign w:val="center"/>
            <w:hideMark/>
          </w:tcPr>
          <w:p w14:paraId="0CAD4F8E"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101</w:t>
            </w:r>
          </w:p>
        </w:tc>
        <w:tc>
          <w:tcPr>
            <w:tcW w:w="960" w:type="dxa"/>
            <w:shd w:val="clear" w:color="auto" w:fill="E2EFD9" w:themeFill="accent6" w:themeFillTint="33"/>
            <w:vAlign w:val="center"/>
            <w:hideMark/>
          </w:tcPr>
          <w:p w14:paraId="6FD1C357"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68,992 </w:t>
            </w:r>
          </w:p>
        </w:tc>
        <w:tc>
          <w:tcPr>
            <w:tcW w:w="674" w:type="dxa"/>
            <w:shd w:val="clear" w:color="auto" w:fill="E2EFD9" w:themeFill="accent6" w:themeFillTint="33"/>
            <w:vAlign w:val="center"/>
            <w:hideMark/>
          </w:tcPr>
          <w:p w14:paraId="5D3FC8C1"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284 </w:t>
            </w:r>
          </w:p>
        </w:tc>
        <w:tc>
          <w:tcPr>
            <w:tcW w:w="1386" w:type="dxa"/>
            <w:shd w:val="clear" w:color="auto" w:fill="E2EFD9" w:themeFill="accent6" w:themeFillTint="33"/>
            <w:vAlign w:val="center"/>
            <w:hideMark/>
          </w:tcPr>
          <w:p w14:paraId="73058088"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69,276 </w:t>
            </w:r>
          </w:p>
        </w:tc>
      </w:tr>
      <w:tr w:rsidR="00D23BC7" w:rsidRPr="00C40A2C" w14:paraId="0F2DB4F2" w14:textId="77777777" w:rsidTr="00651D7B">
        <w:trPr>
          <w:trHeight w:val="310"/>
        </w:trPr>
        <w:tc>
          <w:tcPr>
            <w:tcW w:w="962" w:type="dxa"/>
            <w:shd w:val="clear" w:color="auto" w:fill="E2EFD9" w:themeFill="accent6" w:themeFillTint="33"/>
            <w:vAlign w:val="center"/>
            <w:hideMark/>
          </w:tcPr>
          <w:p w14:paraId="48879A7C"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February</w:t>
            </w:r>
          </w:p>
        </w:tc>
        <w:tc>
          <w:tcPr>
            <w:tcW w:w="959" w:type="dxa"/>
            <w:shd w:val="clear" w:color="auto" w:fill="E2EFD9" w:themeFill="accent6" w:themeFillTint="33"/>
            <w:vAlign w:val="center"/>
            <w:hideMark/>
          </w:tcPr>
          <w:p w14:paraId="153E7365"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895</w:t>
            </w:r>
          </w:p>
        </w:tc>
        <w:tc>
          <w:tcPr>
            <w:tcW w:w="959" w:type="dxa"/>
            <w:shd w:val="clear" w:color="auto" w:fill="E2EFD9" w:themeFill="accent6" w:themeFillTint="33"/>
            <w:vAlign w:val="center"/>
            <w:hideMark/>
          </w:tcPr>
          <w:p w14:paraId="17DDB632"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55</w:t>
            </w:r>
          </w:p>
        </w:tc>
        <w:tc>
          <w:tcPr>
            <w:tcW w:w="960" w:type="dxa"/>
            <w:shd w:val="clear" w:color="auto" w:fill="E2EFD9" w:themeFill="accent6" w:themeFillTint="33"/>
            <w:vAlign w:val="center"/>
            <w:hideMark/>
          </w:tcPr>
          <w:p w14:paraId="2FA36119"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316</w:t>
            </w:r>
          </w:p>
        </w:tc>
        <w:tc>
          <w:tcPr>
            <w:tcW w:w="960" w:type="dxa"/>
            <w:shd w:val="clear" w:color="auto" w:fill="E2EFD9" w:themeFill="accent6" w:themeFillTint="33"/>
            <w:vAlign w:val="center"/>
            <w:hideMark/>
          </w:tcPr>
          <w:p w14:paraId="29D0DA1E"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0</w:t>
            </w:r>
          </w:p>
        </w:tc>
        <w:tc>
          <w:tcPr>
            <w:tcW w:w="960" w:type="dxa"/>
            <w:shd w:val="clear" w:color="auto" w:fill="E2EFD9" w:themeFill="accent6" w:themeFillTint="33"/>
            <w:vAlign w:val="center"/>
            <w:hideMark/>
          </w:tcPr>
          <w:p w14:paraId="4C4C892A"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1211</w:t>
            </w:r>
          </w:p>
        </w:tc>
        <w:tc>
          <w:tcPr>
            <w:tcW w:w="960" w:type="dxa"/>
            <w:shd w:val="clear" w:color="auto" w:fill="E2EFD9" w:themeFill="accent6" w:themeFillTint="33"/>
            <w:vAlign w:val="center"/>
            <w:hideMark/>
          </w:tcPr>
          <w:p w14:paraId="2F36E90D" w14:textId="77777777" w:rsidR="00C40A2C" w:rsidRPr="00C40A2C" w:rsidRDefault="00C40A2C" w:rsidP="00C40A2C">
            <w:pPr>
              <w:spacing w:after="0" w:line="240" w:lineRule="auto"/>
              <w:jc w:val="right"/>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55</w:t>
            </w:r>
          </w:p>
        </w:tc>
        <w:tc>
          <w:tcPr>
            <w:tcW w:w="960" w:type="dxa"/>
            <w:shd w:val="clear" w:color="auto" w:fill="E2EFD9" w:themeFill="accent6" w:themeFillTint="33"/>
            <w:vAlign w:val="center"/>
            <w:hideMark/>
          </w:tcPr>
          <w:p w14:paraId="68975490"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38,752 </w:t>
            </w:r>
          </w:p>
        </w:tc>
        <w:tc>
          <w:tcPr>
            <w:tcW w:w="674" w:type="dxa"/>
            <w:shd w:val="clear" w:color="auto" w:fill="E2EFD9" w:themeFill="accent6" w:themeFillTint="33"/>
            <w:vAlign w:val="center"/>
            <w:hideMark/>
          </w:tcPr>
          <w:p w14:paraId="10940509" w14:textId="77777777" w:rsidR="00C40A2C" w:rsidRPr="00C40A2C" w:rsidRDefault="00C40A2C" w:rsidP="00C40A2C">
            <w:pPr>
              <w:spacing w:after="0" w:line="240" w:lineRule="auto"/>
              <w:rPr>
                <w:rFonts w:ascii="Franklin Gothic Book" w:eastAsia="Times New Roman" w:hAnsi="Franklin Gothic Book"/>
                <w:color w:val="000000"/>
                <w:sz w:val="16"/>
                <w:szCs w:val="16"/>
                <w:lang/>
              </w:rPr>
            </w:pPr>
            <w:r w:rsidRPr="00C40A2C">
              <w:rPr>
                <w:rFonts w:ascii="Franklin Gothic Book" w:eastAsia="Times New Roman" w:hAnsi="Franklin Gothic Book"/>
                <w:color w:val="000000"/>
                <w:sz w:val="16"/>
                <w:szCs w:val="16"/>
                <w:lang/>
              </w:rPr>
              <w:t xml:space="preserve">              220 </w:t>
            </w:r>
          </w:p>
        </w:tc>
        <w:tc>
          <w:tcPr>
            <w:tcW w:w="1386" w:type="dxa"/>
            <w:shd w:val="clear" w:color="auto" w:fill="E2EFD9" w:themeFill="accent6" w:themeFillTint="33"/>
            <w:vAlign w:val="center"/>
            <w:hideMark/>
          </w:tcPr>
          <w:p w14:paraId="1991F341"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38,972 </w:t>
            </w:r>
          </w:p>
        </w:tc>
      </w:tr>
      <w:tr w:rsidR="00D23BC7" w:rsidRPr="00C40A2C" w14:paraId="27E2DC6D" w14:textId="77777777" w:rsidTr="00651D7B">
        <w:trPr>
          <w:trHeight w:val="310"/>
        </w:trPr>
        <w:tc>
          <w:tcPr>
            <w:tcW w:w="962" w:type="dxa"/>
            <w:shd w:val="clear" w:color="auto" w:fill="E2EFD9" w:themeFill="accent6" w:themeFillTint="33"/>
            <w:vAlign w:val="center"/>
            <w:hideMark/>
          </w:tcPr>
          <w:p w14:paraId="67836175"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val="nl-NL"/>
              </w:rPr>
              <w:t>Totals</w:t>
            </w:r>
          </w:p>
        </w:tc>
        <w:tc>
          <w:tcPr>
            <w:tcW w:w="959" w:type="dxa"/>
            <w:shd w:val="clear" w:color="auto" w:fill="E2EFD9" w:themeFill="accent6" w:themeFillTint="33"/>
            <w:vAlign w:val="center"/>
            <w:hideMark/>
          </w:tcPr>
          <w:p w14:paraId="363EB287" w14:textId="77777777" w:rsidR="00C40A2C" w:rsidRPr="00C40A2C" w:rsidRDefault="00C40A2C" w:rsidP="00C40A2C">
            <w:pPr>
              <w:spacing w:after="0" w:line="240" w:lineRule="auto"/>
              <w:jc w:val="right"/>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11344</w:t>
            </w:r>
          </w:p>
        </w:tc>
        <w:tc>
          <w:tcPr>
            <w:tcW w:w="959" w:type="dxa"/>
            <w:shd w:val="clear" w:color="auto" w:fill="E2EFD9" w:themeFill="accent6" w:themeFillTint="33"/>
            <w:vAlign w:val="center"/>
            <w:hideMark/>
          </w:tcPr>
          <w:p w14:paraId="1E53A389" w14:textId="77777777" w:rsidR="00C40A2C" w:rsidRPr="00C40A2C" w:rsidRDefault="00C40A2C" w:rsidP="00C40A2C">
            <w:pPr>
              <w:spacing w:after="0" w:line="240" w:lineRule="auto"/>
              <w:jc w:val="right"/>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871</w:t>
            </w:r>
          </w:p>
        </w:tc>
        <w:tc>
          <w:tcPr>
            <w:tcW w:w="960" w:type="dxa"/>
            <w:shd w:val="clear" w:color="auto" w:fill="E2EFD9" w:themeFill="accent6" w:themeFillTint="33"/>
            <w:vAlign w:val="center"/>
            <w:hideMark/>
          </w:tcPr>
          <w:p w14:paraId="09B584FB" w14:textId="77777777" w:rsidR="00C40A2C" w:rsidRPr="00C40A2C" w:rsidRDefault="00C40A2C" w:rsidP="00C40A2C">
            <w:pPr>
              <w:spacing w:after="0" w:line="240" w:lineRule="auto"/>
              <w:jc w:val="right"/>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3601</w:t>
            </w:r>
          </w:p>
        </w:tc>
        <w:tc>
          <w:tcPr>
            <w:tcW w:w="960" w:type="dxa"/>
            <w:shd w:val="clear" w:color="auto" w:fill="E2EFD9" w:themeFill="accent6" w:themeFillTint="33"/>
            <w:vAlign w:val="center"/>
            <w:hideMark/>
          </w:tcPr>
          <w:p w14:paraId="13BB4C3B" w14:textId="77777777" w:rsidR="00C40A2C" w:rsidRPr="00C40A2C" w:rsidRDefault="00C40A2C" w:rsidP="00C40A2C">
            <w:pPr>
              <w:spacing w:after="0" w:line="240" w:lineRule="auto"/>
              <w:jc w:val="right"/>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221</w:t>
            </w:r>
          </w:p>
        </w:tc>
        <w:tc>
          <w:tcPr>
            <w:tcW w:w="960" w:type="dxa"/>
            <w:shd w:val="clear" w:color="auto" w:fill="E2EFD9" w:themeFill="accent6" w:themeFillTint="33"/>
            <w:vAlign w:val="center"/>
            <w:hideMark/>
          </w:tcPr>
          <w:p w14:paraId="13682C02" w14:textId="77777777" w:rsidR="00C40A2C" w:rsidRPr="00C40A2C" w:rsidRDefault="00C40A2C" w:rsidP="00C40A2C">
            <w:pPr>
              <w:spacing w:after="0" w:line="240" w:lineRule="auto"/>
              <w:jc w:val="right"/>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14945</w:t>
            </w:r>
          </w:p>
        </w:tc>
        <w:tc>
          <w:tcPr>
            <w:tcW w:w="960" w:type="dxa"/>
            <w:shd w:val="clear" w:color="auto" w:fill="E2EFD9" w:themeFill="accent6" w:themeFillTint="33"/>
            <w:vAlign w:val="center"/>
            <w:hideMark/>
          </w:tcPr>
          <w:p w14:paraId="1E6D0186" w14:textId="77777777" w:rsidR="00C40A2C" w:rsidRPr="00C40A2C" w:rsidRDefault="00C40A2C" w:rsidP="00C40A2C">
            <w:pPr>
              <w:spacing w:after="0" w:line="240" w:lineRule="auto"/>
              <w:jc w:val="right"/>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1092</w:t>
            </w:r>
          </w:p>
        </w:tc>
        <w:tc>
          <w:tcPr>
            <w:tcW w:w="960" w:type="dxa"/>
            <w:shd w:val="clear" w:color="auto" w:fill="E2EFD9" w:themeFill="accent6" w:themeFillTint="33"/>
            <w:vAlign w:val="center"/>
            <w:hideMark/>
          </w:tcPr>
          <w:p w14:paraId="56E03F61" w14:textId="77777777" w:rsidR="00C40A2C" w:rsidRPr="00C40A2C" w:rsidRDefault="00C40A2C" w:rsidP="00D23BC7">
            <w:pPr>
              <w:spacing w:after="0" w:line="240" w:lineRule="auto"/>
              <w:jc w:val="both"/>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478,240 </w:t>
            </w:r>
          </w:p>
        </w:tc>
        <w:tc>
          <w:tcPr>
            <w:tcW w:w="674" w:type="dxa"/>
            <w:shd w:val="clear" w:color="auto" w:fill="E2EFD9" w:themeFill="accent6" w:themeFillTint="33"/>
            <w:vAlign w:val="center"/>
            <w:hideMark/>
          </w:tcPr>
          <w:p w14:paraId="73EC53F0" w14:textId="3870DF52" w:rsidR="00C40A2C" w:rsidRPr="00C40A2C" w:rsidRDefault="00C40A2C" w:rsidP="00D23BC7">
            <w:pPr>
              <w:spacing w:after="0" w:line="240" w:lineRule="auto"/>
              <w:jc w:val="both"/>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3,484 </w:t>
            </w:r>
          </w:p>
        </w:tc>
        <w:tc>
          <w:tcPr>
            <w:tcW w:w="1386" w:type="dxa"/>
            <w:shd w:val="clear" w:color="auto" w:fill="E2EFD9" w:themeFill="accent6" w:themeFillTint="33"/>
            <w:vAlign w:val="center"/>
            <w:hideMark/>
          </w:tcPr>
          <w:p w14:paraId="4C5D0703" w14:textId="77777777" w:rsidR="00C40A2C" w:rsidRPr="00C40A2C" w:rsidRDefault="00C40A2C" w:rsidP="00C40A2C">
            <w:pPr>
              <w:spacing w:after="0" w:line="240" w:lineRule="auto"/>
              <w:rPr>
                <w:rFonts w:ascii="Franklin Gothic Book" w:eastAsia="Times New Roman" w:hAnsi="Franklin Gothic Book"/>
                <w:b/>
                <w:bCs/>
                <w:color w:val="000000"/>
                <w:sz w:val="16"/>
                <w:szCs w:val="16"/>
                <w:lang/>
              </w:rPr>
            </w:pPr>
            <w:r w:rsidRPr="00C40A2C">
              <w:rPr>
                <w:rFonts w:ascii="Franklin Gothic Book" w:eastAsia="Times New Roman" w:hAnsi="Franklin Gothic Book"/>
                <w:b/>
                <w:bCs/>
                <w:color w:val="000000"/>
                <w:sz w:val="16"/>
                <w:szCs w:val="16"/>
                <w:lang/>
              </w:rPr>
              <w:t xml:space="preserve">      481,724 </w:t>
            </w:r>
          </w:p>
        </w:tc>
      </w:tr>
    </w:tbl>
    <w:p w14:paraId="08CF869B" w14:textId="77777777" w:rsidR="00C40A2C" w:rsidRDefault="00C40A2C" w:rsidP="002670A3">
      <w:pPr>
        <w:spacing w:line="276" w:lineRule="auto"/>
        <w:jc w:val="both"/>
        <w:rPr>
          <w:rFonts w:ascii="Franklin Gothic Book" w:eastAsia="Libre Franklin" w:hAnsi="Franklin Gothic Book" w:cs="Libre Franklin"/>
          <w:color w:val="000000"/>
        </w:rPr>
      </w:pPr>
    </w:p>
    <w:p w14:paraId="53F6F4D5" w14:textId="5F969548" w:rsidR="0078735C" w:rsidRPr="00324476" w:rsidRDefault="00324476" w:rsidP="00F73D6A">
      <w:pPr>
        <w:pStyle w:val="ListParagraph"/>
        <w:numPr>
          <w:ilvl w:val="0"/>
          <w:numId w:val="9"/>
        </w:numPr>
        <w:shd w:val="clear" w:color="auto" w:fill="E7E6E6" w:themeFill="background2"/>
        <w:spacing w:line="276" w:lineRule="auto"/>
        <w:ind w:left="284" w:hanging="284"/>
        <w:jc w:val="both"/>
        <w:rPr>
          <w:rFonts w:ascii="Franklin Gothic Book" w:eastAsia="Libre Franklin" w:hAnsi="Franklin Gothic Book" w:cs="Libre Franklin"/>
          <w:b/>
          <w:bCs/>
          <w:color w:val="4472C4" w:themeColor="accent1"/>
        </w:rPr>
      </w:pPr>
      <w:r w:rsidRPr="00324476">
        <w:rPr>
          <w:rFonts w:ascii="Franklin Gothic Book" w:eastAsia="Libre Franklin" w:hAnsi="Franklin Gothic Book" w:cs="Libre Franklin"/>
          <w:b/>
          <w:bCs/>
          <w:color w:val="4472C4" w:themeColor="accent1"/>
        </w:rPr>
        <w:t xml:space="preserve">Activities and Deliverables </w:t>
      </w:r>
    </w:p>
    <w:p w14:paraId="6E4970DA" w14:textId="66189060" w:rsidR="0078735C" w:rsidRDefault="0078735C" w:rsidP="002670A3">
      <w:pPr>
        <w:spacing w:line="276" w:lineRule="auto"/>
        <w:jc w:val="both"/>
        <w:rPr>
          <w:rFonts w:ascii="Franklin Gothic Book" w:eastAsia="Libre Franklin" w:hAnsi="Franklin Gothic Book" w:cs="Libre Franklin"/>
          <w:color w:val="000000"/>
        </w:rPr>
      </w:pPr>
      <w:r>
        <w:rPr>
          <w:rFonts w:ascii="Franklin Gothic Book" w:eastAsia="Libre Franklin" w:hAnsi="Franklin Gothic Book" w:cs="Libre Franklin"/>
          <w:color w:val="000000"/>
        </w:rPr>
        <w:t xml:space="preserve">Activities and </w:t>
      </w:r>
      <w:r w:rsidR="00630B71">
        <w:rPr>
          <w:rFonts w:ascii="Franklin Gothic Book" w:eastAsia="Libre Franklin" w:hAnsi="Franklin Gothic Book" w:cs="Libre Franklin"/>
          <w:color w:val="000000"/>
        </w:rPr>
        <w:t>deliverables</w:t>
      </w:r>
      <w:r>
        <w:rPr>
          <w:rFonts w:ascii="Franklin Gothic Book" w:eastAsia="Libre Franklin" w:hAnsi="Franklin Gothic Book" w:cs="Libre Franklin"/>
          <w:color w:val="000000"/>
        </w:rPr>
        <w:t xml:space="preserve"> for the period were clustered under </w:t>
      </w:r>
      <w:r w:rsidR="00C82EF2">
        <w:rPr>
          <w:rFonts w:ascii="Franklin Gothic Book" w:eastAsia="Libre Franklin" w:hAnsi="Franklin Gothic Book" w:cs="Libre Franklin"/>
          <w:color w:val="000000"/>
        </w:rPr>
        <w:t xml:space="preserve">5 thematic areas these </w:t>
      </w:r>
      <w:r w:rsidR="00F73D6A">
        <w:rPr>
          <w:rFonts w:ascii="Franklin Gothic Book" w:eastAsia="Libre Franklin" w:hAnsi="Franklin Gothic Book" w:cs="Libre Franklin"/>
          <w:color w:val="000000"/>
        </w:rPr>
        <w:t>being:</w:t>
      </w:r>
      <w:r w:rsidR="00C82EF2">
        <w:rPr>
          <w:rFonts w:ascii="Franklin Gothic Book" w:eastAsia="Libre Franklin" w:hAnsi="Franklin Gothic Book" w:cs="Libre Franklin"/>
          <w:color w:val="000000"/>
        </w:rPr>
        <w:t xml:space="preserve"> </w:t>
      </w:r>
      <w:r w:rsidR="00630B71">
        <w:rPr>
          <w:rFonts w:ascii="Franklin Gothic Book" w:eastAsia="Libre Franklin" w:hAnsi="Franklin Gothic Book" w:cs="Libre Franklin"/>
          <w:color w:val="000000"/>
        </w:rPr>
        <w:t xml:space="preserve">(1) </w:t>
      </w:r>
      <w:r w:rsidR="00C82EF2">
        <w:rPr>
          <w:rFonts w:ascii="Franklin Gothic Book" w:eastAsia="Libre Franklin" w:hAnsi="Franklin Gothic Book" w:cs="Libre Franklin"/>
          <w:color w:val="000000"/>
        </w:rPr>
        <w:t xml:space="preserve">government engagement, </w:t>
      </w:r>
      <w:r w:rsidR="00630B71">
        <w:rPr>
          <w:rFonts w:ascii="Franklin Gothic Book" w:eastAsia="Libre Franklin" w:hAnsi="Franklin Gothic Book" w:cs="Libre Franklin"/>
          <w:color w:val="000000"/>
        </w:rPr>
        <w:t xml:space="preserve">(2) </w:t>
      </w:r>
      <w:r w:rsidR="00C803A7" w:rsidRPr="00C803A7">
        <w:rPr>
          <w:rFonts w:ascii="Franklin Gothic Book" w:eastAsia="Libre Franklin" w:hAnsi="Franklin Gothic Book" w:cs="Libre Franklin"/>
          <w:color w:val="000000"/>
        </w:rPr>
        <w:t>Sanitation marketing/Demand creation</w:t>
      </w:r>
      <w:r w:rsidR="00C803A7">
        <w:rPr>
          <w:rFonts w:ascii="Franklin Gothic Book" w:eastAsia="Libre Franklin" w:hAnsi="Franklin Gothic Book" w:cs="Libre Franklin"/>
          <w:color w:val="000000"/>
        </w:rPr>
        <w:t xml:space="preserve"> (community engagement),</w:t>
      </w:r>
      <w:r w:rsidR="00630B71">
        <w:rPr>
          <w:rFonts w:ascii="Franklin Gothic Book" w:eastAsia="Libre Franklin" w:hAnsi="Franklin Gothic Book" w:cs="Libre Franklin"/>
          <w:color w:val="000000"/>
        </w:rPr>
        <w:t xml:space="preserve"> (3</w:t>
      </w:r>
      <w:r w:rsidR="00324476">
        <w:rPr>
          <w:rFonts w:ascii="Franklin Gothic Book" w:eastAsia="Libre Franklin" w:hAnsi="Franklin Gothic Book" w:cs="Libre Franklin"/>
          <w:color w:val="000000"/>
        </w:rPr>
        <w:t>) supply</w:t>
      </w:r>
      <w:r w:rsidR="00C803A7">
        <w:rPr>
          <w:rFonts w:ascii="Franklin Gothic Book" w:eastAsia="Libre Franklin" w:hAnsi="Franklin Gothic Book" w:cs="Libre Franklin"/>
          <w:color w:val="000000"/>
        </w:rPr>
        <w:t xml:space="preserve"> side development (sanitation business development and technical </w:t>
      </w:r>
      <w:r w:rsidR="007064B3">
        <w:rPr>
          <w:rFonts w:ascii="Franklin Gothic Book" w:eastAsia="Libre Franklin" w:hAnsi="Franklin Gothic Book" w:cs="Libre Franklin"/>
          <w:color w:val="000000"/>
        </w:rPr>
        <w:t>training</w:t>
      </w:r>
      <w:r w:rsidR="00C803A7">
        <w:rPr>
          <w:rFonts w:ascii="Franklin Gothic Book" w:eastAsia="Libre Franklin" w:hAnsi="Franklin Gothic Book" w:cs="Libre Franklin"/>
          <w:color w:val="000000"/>
        </w:rPr>
        <w:t>),</w:t>
      </w:r>
      <w:r w:rsidR="00630B71">
        <w:rPr>
          <w:rFonts w:ascii="Franklin Gothic Book" w:eastAsia="Libre Franklin" w:hAnsi="Franklin Gothic Book" w:cs="Libre Franklin"/>
          <w:color w:val="000000"/>
        </w:rPr>
        <w:t xml:space="preserve"> (4)</w:t>
      </w:r>
      <w:r w:rsidR="00C803A7">
        <w:rPr>
          <w:rFonts w:ascii="Franklin Gothic Book" w:eastAsia="Libre Franklin" w:hAnsi="Franklin Gothic Book" w:cs="Libre Franklin"/>
          <w:color w:val="000000"/>
        </w:rPr>
        <w:t xml:space="preserve"> financial inclusions and </w:t>
      </w:r>
      <w:r w:rsidR="00630B71">
        <w:rPr>
          <w:rFonts w:ascii="Franklin Gothic Book" w:eastAsia="Libre Franklin" w:hAnsi="Franklin Gothic Book" w:cs="Libre Franklin"/>
          <w:color w:val="000000"/>
        </w:rPr>
        <w:t xml:space="preserve">(5) </w:t>
      </w:r>
      <w:r w:rsidR="00630B71" w:rsidRPr="00630B71">
        <w:rPr>
          <w:rFonts w:ascii="Franklin Gothic Book" w:eastAsia="Libre Franklin" w:hAnsi="Franklin Gothic Book" w:cs="Libre Franklin"/>
          <w:color w:val="000000"/>
        </w:rPr>
        <w:t>Communication, Monitoring, evaluation and learning</w:t>
      </w:r>
      <w:r w:rsidR="00630B71">
        <w:rPr>
          <w:rFonts w:ascii="Franklin Gothic Book" w:eastAsia="Libre Franklin" w:hAnsi="Franklin Gothic Book" w:cs="Libre Franklin"/>
          <w:color w:val="000000"/>
        </w:rPr>
        <w:t xml:space="preserve">. </w:t>
      </w:r>
    </w:p>
    <w:p w14:paraId="0FC44D3A" w14:textId="77777777" w:rsidR="00333033" w:rsidRDefault="00324476" w:rsidP="005C32E7">
      <w:pPr>
        <w:pBdr>
          <w:top w:val="nil"/>
          <w:left w:val="nil"/>
          <w:bottom w:val="nil"/>
          <w:right w:val="nil"/>
          <w:between w:val="nil"/>
        </w:pBdr>
        <w:spacing w:after="0" w:line="360" w:lineRule="auto"/>
        <w:jc w:val="both"/>
        <w:rPr>
          <w:rFonts w:ascii="Franklin Gothic Book" w:eastAsia="Libre Franklin" w:hAnsi="Franklin Gothic Book" w:cs="Libre Franklin"/>
          <w:b/>
          <w:color w:val="4472C4" w:themeColor="accent1"/>
        </w:rPr>
      </w:pPr>
      <w:r w:rsidRPr="00CA2842">
        <w:rPr>
          <w:rFonts w:ascii="Franklin Gothic Book" w:eastAsia="Libre Franklin" w:hAnsi="Franklin Gothic Book" w:cs="Libre Franklin"/>
          <w:b/>
          <w:color w:val="4472C4" w:themeColor="accent1"/>
        </w:rPr>
        <w:lastRenderedPageBreak/>
        <w:t xml:space="preserve">2.1 </w:t>
      </w:r>
      <w:r w:rsidR="00B6596B" w:rsidRPr="00CA2842">
        <w:rPr>
          <w:rFonts w:ascii="Franklin Gothic Book" w:eastAsia="Libre Franklin" w:hAnsi="Franklin Gothic Book" w:cs="Libre Franklin"/>
          <w:b/>
          <w:color w:val="4472C4" w:themeColor="accent1"/>
        </w:rPr>
        <w:t>Government Engagement</w:t>
      </w:r>
    </w:p>
    <w:p w14:paraId="6956E3D8" w14:textId="262FB876" w:rsidR="005A686B" w:rsidRPr="00333033" w:rsidRDefault="005A686B" w:rsidP="005C32E7">
      <w:pPr>
        <w:pBdr>
          <w:top w:val="nil"/>
          <w:left w:val="nil"/>
          <w:bottom w:val="nil"/>
          <w:right w:val="nil"/>
          <w:between w:val="nil"/>
        </w:pBdr>
        <w:spacing w:after="0" w:line="360" w:lineRule="auto"/>
        <w:jc w:val="both"/>
        <w:rPr>
          <w:rFonts w:ascii="Franklin Gothic Book" w:eastAsia="Libre Franklin" w:hAnsi="Franklin Gothic Book" w:cs="Libre Franklin"/>
          <w:b/>
          <w:color w:val="4472C4" w:themeColor="accent1"/>
        </w:rPr>
      </w:pPr>
      <w:r w:rsidRPr="002670A3">
        <w:rPr>
          <w:rFonts w:ascii="Franklin Gothic Book" w:eastAsia="Libre Franklin" w:hAnsi="Franklin Gothic Book" w:cs="Libre Franklin"/>
          <w:b/>
          <w:color w:val="000000"/>
        </w:rPr>
        <w:t>Project Implementation/ Planning/Review Meeting</w:t>
      </w:r>
    </w:p>
    <w:p w14:paraId="3451908F" w14:textId="32E6DFDF" w:rsidR="000345FA" w:rsidRDefault="000345FA" w:rsidP="00744633">
      <w:pPr>
        <w:pBdr>
          <w:top w:val="nil"/>
          <w:left w:val="nil"/>
          <w:bottom w:val="nil"/>
          <w:right w:val="nil"/>
          <w:between w:val="nil"/>
        </w:pBdr>
        <w:spacing w:line="276" w:lineRule="auto"/>
        <w:jc w:val="both"/>
        <w:rPr>
          <w:rFonts w:ascii="Franklin Gothic Book" w:eastAsia="Libre Franklin" w:hAnsi="Franklin Gothic Book" w:cs="Libre Franklin"/>
        </w:rPr>
      </w:pPr>
      <w:r>
        <w:rPr>
          <w:rFonts w:ascii="Franklin Gothic Book" w:eastAsia="Libre Franklin" w:hAnsi="Franklin Gothic Book" w:cs="Libre Franklin"/>
        </w:rPr>
        <w:t>The government engagement component was broad and encompassed different activities</w:t>
      </w:r>
      <w:r w:rsidR="00346C75">
        <w:rPr>
          <w:rFonts w:ascii="Franklin Gothic Book" w:eastAsia="Libre Franklin" w:hAnsi="Franklin Gothic Book" w:cs="Libre Franklin"/>
        </w:rPr>
        <w:t>:</w:t>
      </w:r>
    </w:p>
    <w:p w14:paraId="491F86FE" w14:textId="6917F19C" w:rsidR="00883B3A" w:rsidRPr="00883B3A" w:rsidRDefault="00883B3A" w:rsidP="00883B3A">
      <w:pPr>
        <w:pStyle w:val="ListParagraph"/>
        <w:numPr>
          <w:ilvl w:val="0"/>
          <w:numId w:val="10"/>
        </w:numPr>
        <w:pBdr>
          <w:top w:val="nil"/>
          <w:left w:val="nil"/>
          <w:bottom w:val="nil"/>
          <w:right w:val="nil"/>
          <w:between w:val="nil"/>
        </w:pBdr>
        <w:spacing w:after="0" w:line="240" w:lineRule="auto"/>
        <w:jc w:val="both"/>
        <w:rPr>
          <w:rFonts w:ascii="Franklin Gothic Book" w:eastAsia="Libre Franklin" w:hAnsi="Franklin Gothic Book" w:cs="Libre Franklin"/>
        </w:rPr>
      </w:pPr>
      <w:r w:rsidRPr="00883B3A">
        <w:rPr>
          <w:rFonts w:ascii="Franklin Gothic Book" w:eastAsia="Libre Franklin" w:hAnsi="Franklin Gothic Book" w:cs="Libre Franklin"/>
        </w:rPr>
        <w:t xml:space="preserve">County project management team engagements </w:t>
      </w:r>
      <w:r w:rsidR="006D58CF" w:rsidRPr="00883B3A">
        <w:rPr>
          <w:rFonts w:ascii="Franklin Gothic Book" w:eastAsia="Libre Franklin" w:hAnsi="Franklin Gothic Book" w:cs="Libre Franklin"/>
        </w:rPr>
        <w:t>i.e.</w:t>
      </w:r>
      <w:r w:rsidRPr="00883B3A">
        <w:rPr>
          <w:rFonts w:ascii="Franklin Gothic Book" w:eastAsia="Libre Franklin" w:hAnsi="Franklin Gothic Book" w:cs="Libre Franklin"/>
        </w:rPr>
        <w:t xml:space="preserve"> </w:t>
      </w:r>
      <w:r w:rsidR="00333033" w:rsidRPr="00883B3A">
        <w:rPr>
          <w:rFonts w:ascii="Franklin Gothic Book" w:eastAsia="Libre Franklin" w:hAnsi="Franklin Gothic Book" w:cs="Libre Franklin"/>
        </w:rPr>
        <w:t>High</w:t>
      </w:r>
      <w:r w:rsidR="00333033">
        <w:rPr>
          <w:rFonts w:ascii="Franklin Gothic Book" w:eastAsia="Libre Franklin" w:hAnsi="Franklin Gothic Book" w:cs="Libre Franklin"/>
        </w:rPr>
        <w:t>-level</w:t>
      </w:r>
      <w:r w:rsidRPr="00883B3A">
        <w:rPr>
          <w:rFonts w:ascii="Franklin Gothic Book" w:eastAsia="Libre Franklin" w:hAnsi="Franklin Gothic Book" w:cs="Libre Franklin"/>
        </w:rPr>
        <w:t xml:space="preserve"> engagement among key stakeholders</w:t>
      </w:r>
      <w:r w:rsidR="00333033">
        <w:rPr>
          <w:rFonts w:ascii="Franklin Gothic Book" w:eastAsia="Libre Franklin" w:hAnsi="Franklin Gothic Book" w:cs="Libre Franklin"/>
        </w:rPr>
        <w:t xml:space="preserve"> </w:t>
      </w:r>
      <w:r w:rsidRPr="00883B3A">
        <w:rPr>
          <w:rFonts w:ascii="Franklin Gothic Book" w:eastAsia="Libre Franklin" w:hAnsi="Franklin Gothic Book" w:cs="Libre Franklin"/>
        </w:rPr>
        <w:t xml:space="preserve">(project Introduction </w:t>
      </w:r>
      <w:r w:rsidR="00333033" w:rsidRPr="00883B3A">
        <w:rPr>
          <w:rFonts w:ascii="Franklin Gothic Book" w:eastAsia="Libre Franklin" w:hAnsi="Franklin Gothic Book" w:cs="Libre Franklin"/>
        </w:rPr>
        <w:t>and update</w:t>
      </w:r>
      <w:r w:rsidRPr="00883B3A">
        <w:rPr>
          <w:rFonts w:ascii="Franklin Gothic Book" w:eastAsia="Libre Franklin" w:hAnsi="Franklin Gothic Book" w:cs="Libre Franklin"/>
        </w:rPr>
        <w:t>)</w:t>
      </w:r>
    </w:p>
    <w:p w14:paraId="598A8DEC" w14:textId="059CDAB4" w:rsidR="00883B3A" w:rsidRPr="00883B3A" w:rsidRDefault="00883B3A" w:rsidP="00883B3A">
      <w:pPr>
        <w:pStyle w:val="ListParagraph"/>
        <w:numPr>
          <w:ilvl w:val="0"/>
          <w:numId w:val="10"/>
        </w:numPr>
        <w:pBdr>
          <w:top w:val="nil"/>
          <w:left w:val="nil"/>
          <w:bottom w:val="nil"/>
          <w:right w:val="nil"/>
          <w:between w:val="nil"/>
        </w:pBdr>
        <w:spacing w:after="0" w:line="240" w:lineRule="auto"/>
        <w:jc w:val="both"/>
        <w:rPr>
          <w:rFonts w:ascii="Franklin Gothic Book" w:eastAsia="Libre Franklin" w:hAnsi="Franklin Gothic Book" w:cs="Libre Franklin"/>
        </w:rPr>
      </w:pPr>
      <w:r w:rsidRPr="00883B3A">
        <w:rPr>
          <w:rFonts w:ascii="Franklin Gothic Book" w:eastAsia="Libre Franklin" w:hAnsi="Franklin Gothic Book" w:cs="Libre Franklin"/>
        </w:rPr>
        <w:t>County WASH Forums</w:t>
      </w:r>
    </w:p>
    <w:p w14:paraId="337373CC" w14:textId="3E28D0A4" w:rsidR="00883B3A" w:rsidRPr="00883B3A" w:rsidRDefault="00883B3A" w:rsidP="00883B3A">
      <w:pPr>
        <w:pStyle w:val="ListParagraph"/>
        <w:numPr>
          <w:ilvl w:val="0"/>
          <w:numId w:val="10"/>
        </w:numPr>
        <w:pBdr>
          <w:top w:val="nil"/>
          <w:left w:val="nil"/>
          <w:bottom w:val="nil"/>
          <w:right w:val="nil"/>
          <w:between w:val="nil"/>
        </w:pBdr>
        <w:spacing w:after="0" w:line="240" w:lineRule="auto"/>
        <w:jc w:val="both"/>
        <w:rPr>
          <w:rFonts w:ascii="Franklin Gothic Book" w:eastAsia="Libre Franklin" w:hAnsi="Franklin Gothic Book" w:cs="Libre Franklin"/>
        </w:rPr>
      </w:pPr>
      <w:r w:rsidRPr="00883B3A">
        <w:rPr>
          <w:rFonts w:ascii="Franklin Gothic Book" w:eastAsia="Libre Franklin" w:hAnsi="Franklin Gothic Book" w:cs="Libre Franklin"/>
        </w:rPr>
        <w:t xml:space="preserve">Review of </w:t>
      </w:r>
      <w:r w:rsidR="007064B3" w:rsidRPr="00883B3A">
        <w:rPr>
          <w:rFonts w:ascii="Franklin Gothic Book" w:eastAsia="Libre Franklin" w:hAnsi="Franklin Gothic Book" w:cs="Libre Franklin"/>
        </w:rPr>
        <w:t>low-income</w:t>
      </w:r>
      <w:r w:rsidRPr="00883B3A">
        <w:rPr>
          <w:rFonts w:ascii="Franklin Gothic Book" w:eastAsia="Libre Franklin" w:hAnsi="Franklin Gothic Book" w:cs="Libre Franklin"/>
        </w:rPr>
        <w:t xml:space="preserve"> consumer investment plan/ pro poor strategic plan</w:t>
      </w:r>
    </w:p>
    <w:p w14:paraId="6F2E2383" w14:textId="4284A5F7" w:rsidR="00883B3A" w:rsidRPr="00883B3A" w:rsidRDefault="00883B3A" w:rsidP="00883B3A">
      <w:pPr>
        <w:pStyle w:val="ListParagraph"/>
        <w:numPr>
          <w:ilvl w:val="0"/>
          <w:numId w:val="10"/>
        </w:numPr>
        <w:pBdr>
          <w:top w:val="nil"/>
          <w:left w:val="nil"/>
          <w:bottom w:val="nil"/>
          <w:right w:val="nil"/>
          <w:between w:val="nil"/>
        </w:pBdr>
        <w:spacing w:after="0" w:line="240" w:lineRule="auto"/>
        <w:jc w:val="both"/>
        <w:rPr>
          <w:rFonts w:ascii="Franklin Gothic Book" w:eastAsia="Libre Franklin" w:hAnsi="Franklin Gothic Book" w:cs="Libre Franklin"/>
        </w:rPr>
      </w:pPr>
      <w:r w:rsidRPr="00883B3A">
        <w:rPr>
          <w:rFonts w:ascii="Franklin Gothic Book" w:eastAsia="Libre Franklin" w:hAnsi="Franklin Gothic Book" w:cs="Libre Franklin"/>
        </w:rPr>
        <w:t xml:space="preserve">Capacity building of PHOS on </w:t>
      </w:r>
      <w:r w:rsidR="00333033" w:rsidRPr="00883B3A">
        <w:rPr>
          <w:rFonts w:ascii="Franklin Gothic Book" w:eastAsia="Libre Franklin" w:hAnsi="Franklin Gothic Book" w:cs="Libre Franklin"/>
        </w:rPr>
        <w:t>market-based</w:t>
      </w:r>
      <w:r w:rsidRPr="00883B3A">
        <w:rPr>
          <w:rFonts w:ascii="Franklin Gothic Book" w:eastAsia="Libre Franklin" w:hAnsi="Franklin Gothic Book" w:cs="Libre Franklin"/>
        </w:rPr>
        <w:t xml:space="preserve"> sanitation with a focus on safely managed sanitation </w:t>
      </w:r>
    </w:p>
    <w:p w14:paraId="480FF73A" w14:textId="17386D1B" w:rsidR="000345FA" w:rsidRDefault="00883B3A" w:rsidP="00883B3A">
      <w:pPr>
        <w:pStyle w:val="ListParagraph"/>
        <w:numPr>
          <w:ilvl w:val="0"/>
          <w:numId w:val="10"/>
        </w:numPr>
        <w:pBdr>
          <w:top w:val="nil"/>
          <w:left w:val="nil"/>
          <w:bottom w:val="nil"/>
          <w:right w:val="nil"/>
          <w:between w:val="nil"/>
        </w:pBdr>
        <w:spacing w:after="0" w:line="240" w:lineRule="auto"/>
        <w:jc w:val="both"/>
        <w:rPr>
          <w:rFonts w:ascii="Franklin Gothic Book" w:eastAsia="Libre Franklin" w:hAnsi="Franklin Gothic Book" w:cs="Libre Franklin"/>
        </w:rPr>
      </w:pPr>
      <w:r w:rsidRPr="00883B3A">
        <w:rPr>
          <w:rFonts w:ascii="Franklin Gothic Book" w:eastAsia="Libre Franklin" w:hAnsi="Franklin Gothic Book" w:cs="Libre Franklin"/>
        </w:rPr>
        <w:t>Support and participation in County led sanitation campaigns, sanitation commemoration days for advocacy and/or awareness</w:t>
      </w:r>
    </w:p>
    <w:p w14:paraId="74F729CD" w14:textId="77777777" w:rsidR="001C3C1F" w:rsidRPr="00883B3A" w:rsidRDefault="001C3C1F" w:rsidP="001C3C1F">
      <w:pPr>
        <w:pStyle w:val="ListParagraph"/>
        <w:pBdr>
          <w:top w:val="nil"/>
          <w:left w:val="nil"/>
          <w:bottom w:val="nil"/>
          <w:right w:val="nil"/>
          <w:between w:val="nil"/>
        </w:pBdr>
        <w:spacing w:after="0" w:line="240" w:lineRule="auto"/>
        <w:jc w:val="both"/>
        <w:rPr>
          <w:rFonts w:ascii="Franklin Gothic Book" w:eastAsia="Libre Franklin" w:hAnsi="Franklin Gothic Book" w:cs="Libre Franklin"/>
        </w:rPr>
      </w:pPr>
    </w:p>
    <w:p w14:paraId="4AEA85E7" w14:textId="77777777" w:rsidR="00656A64" w:rsidRPr="00656A64" w:rsidRDefault="00656A64" w:rsidP="00656A64">
      <w:pPr>
        <w:pBdr>
          <w:top w:val="nil"/>
          <w:left w:val="nil"/>
          <w:bottom w:val="nil"/>
          <w:right w:val="nil"/>
          <w:between w:val="nil"/>
        </w:pBdr>
        <w:spacing w:line="276" w:lineRule="auto"/>
        <w:jc w:val="both"/>
        <w:rPr>
          <w:rFonts w:ascii="Franklin Gothic Book" w:eastAsia="Libre Franklin" w:hAnsi="Franklin Gothic Book" w:cs="Libre Franklin"/>
          <w:lang/>
        </w:rPr>
      </w:pPr>
      <w:r w:rsidRPr="00656A64">
        <w:rPr>
          <w:rFonts w:ascii="Franklin Gothic Book" w:eastAsia="Libre Franklin" w:hAnsi="Franklin Gothic Book" w:cs="Libre Franklin"/>
          <w:lang/>
        </w:rPr>
        <w:t>Throughout the reporting period, FINISH INK maintained strong engagement with county governments and key stakeholders in both Nakuru and Kisumu counties to support the successful implementation and scaling of safely managed sanitation solutions. These high-level interactions were critical in fostering alignment, ownership, and policy support for the programme.</w:t>
      </w:r>
    </w:p>
    <w:p w14:paraId="221FC098" w14:textId="77777777" w:rsidR="00656A64" w:rsidRPr="00656A64" w:rsidRDefault="00656A64" w:rsidP="00656A64">
      <w:pPr>
        <w:pBdr>
          <w:top w:val="nil"/>
          <w:left w:val="nil"/>
          <w:bottom w:val="nil"/>
          <w:right w:val="nil"/>
          <w:between w:val="nil"/>
        </w:pBdr>
        <w:spacing w:line="276" w:lineRule="auto"/>
        <w:jc w:val="both"/>
        <w:rPr>
          <w:rFonts w:ascii="Franklin Gothic Book" w:eastAsia="Libre Franklin" w:hAnsi="Franklin Gothic Book" w:cs="Libre Franklin"/>
          <w:lang/>
        </w:rPr>
      </w:pPr>
      <w:r w:rsidRPr="00656A64">
        <w:rPr>
          <w:rFonts w:ascii="Franklin Gothic Book" w:eastAsia="Libre Franklin" w:hAnsi="Franklin Gothic Book" w:cs="Libre Franklin"/>
          <w:lang/>
        </w:rPr>
        <w:t>In Nakuru County, strategic engagements were held with the Department of Public Works, who played a key role in the review and approval of biodigester sanitation designs and supported the promotion of condominium sewer systems in targeted areas. Project inception meetings were conducted in two newly targeted sub-counties — Bahati (26th–31st August 2024) and another sub-county from 30th October to 1st November 2024 — to introduce the programme to local leadership and implementation teams. Additionally, project progress updates were presented to the County Health Management Team (CHMT) on 14th–15th November 2024, and a structured engagement with Public Health Officers (PHOs) across all implementation areas was conducted between 27th January and 2nd February 2025. The County Executive Committee (CEC) was also engaged to ensure strategic alignment and sustained political support. Throughout the period, monthly project updates were shared with the County Director of Public Health and WASH coordinators to ensure continuous coordination and transparency.</w:t>
      </w:r>
    </w:p>
    <w:p w14:paraId="372C3A3F" w14:textId="1FD4E631" w:rsidR="00656A64" w:rsidRPr="00656A64" w:rsidRDefault="00656A64" w:rsidP="00656A64">
      <w:pPr>
        <w:pBdr>
          <w:top w:val="nil"/>
          <w:left w:val="nil"/>
          <w:bottom w:val="nil"/>
          <w:right w:val="nil"/>
          <w:between w:val="nil"/>
        </w:pBdr>
        <w:spacing w:line="276" w:lineRule="auto"/>
        <w:jc w:val="both"/>
        <w:rPr>
          <w:rFonts w:ascii="Franklin Gothic Book" w:eastAsia="Libre Franklin" w:hAnsi="Franklin Gothic Book" w:cs="Libre Franklin"/>
          <w:lang/>
        </w:rPr>
      </w:pPr>
      <w:r w:rsidRPr="00656A64">
        <w:rPr>
          <w:rFonts w:ascii="Franklin Gothic Book" w:eastAsia="Libre Franklin" w:hAnsi="Franklin Gothic Book" w:cs="Libre Franklin"/>
          <w:lang/>
        </w:rPr>
        <w:t xml:space="preserve">In Kisumu County, two high-level meetings were held with the County Executive Committee Member (CECM) for Health and the Director of Public Health, alongside representatives from FM Global, on 15th November and 2nd December 2024. These meetings served to brief top leadership on project progress, where the county expressed strong appreciation and affirmed its continued support. FINISH INK also participated in a stakeholder forum in Kisumu </w:t>
      </w:r>
      <w:r w:rsidR="00614C16" w:rsidRPr="00656A64">
        <w:rPr>
          <w:rFonts w:ascii="Franklin Gothic Book" w:eastAsia="Libre Franklin" w:hAnsi="Franklin Gothic Book" w:cs="Libre Franklin"/>
          <w:lang/>
        </w:rPr>
        <w:t>Central Sub- County</w:t>
      </w:r>
      <w:r w:rsidRPr="00656A64">
        <w:rPr>
          <w:rFonts w:ascii="Franklin Gothic Book" w:eastAsia="Libre Franklin" w:hAnsi="Franklin Gothic Book" w:cs="Libre Franklin"/>
          <w:lang/>
        </w:rPr>
        <w:t xml:space="preserve"> on 20th December 2024, where 30 key stakeholders were sensitized on their role in strengthening WASH efforts. All participants committed to supporting sanitation initiatives within their respective mandates.</w:t>
      </w:r>
    </w:p>
    <w:p w14:paraId="36C3511D" w14:textId="77777777" w:rsidR="00656A64" w:rsidRPr="00656A64" w:rsidRDefault="00656A64" w:rsidP="00656A64">
      <w:pPr>
        <w:pBdr>
          <w:top w:val="nil"/>
          <w:left w:val="nil"/>
          <w:bottom w:val="nil"/>
          <w:right w:val="nil"/>
          <w:between w:val="nil"/>
        </w:pBdr>
        <w:spacing w:line="276" w:lineRule="auto"/>
        <w:jc w:val="both"/>
        <w:rPr>
          <w:rFonts w:ascii="Franklin Gothic Book" w:eastAsia="Libre Franklin" w:hAnsi="Franklin Gothic Book" w:cs="Libre Franklin"/>
          <w:lang/>
        </w:rPr>
      </w:pPr>
      <w:r w:rsidRPr="00656A64">
        <w:rPr>
          <w:rFonts w:ascii="Franklin Gothic Book" w:eastAsia="Libre Franklin" w:hAnsi="Franklin Gothic Book" w:cs="Libre Franklin"/>
          <w:lang/>
        </w:rPr>
        <w:t xml:space="preserve">Further, a capacity-building workshop for 30 PHOs was conducted on 1st–2nd August 2024, focusing on Market-Based Sanitation (MBS) and the FINISH Mondial approach. PHOs were assigned specific targets per ward and took lead roles in driving sanitation outcomes. The programme also actively supported county-led advocacy during two major commemorative events — Global Handwashing Day (15th October) and World Toilet Day (19th November) — which collectively reached over </w:t>
      </w:r>
      <w:r w:rsidRPr="00656A64">
        <w:rPr>
          <w:rFonts w:ascii="Franklin Gothic Book" w:eastAsia="Libre Franklin" w:hAnsi="Franklin Gothic Book" w:cs="Libre Franklin"/>
          <w:b/>
          <w:bCs/>
          <w:lang/>
        </w:rPr>
        <w:t>1,000 people</w:t>
      </w:r>
      <w:r w:rsidRPr="00656A64">
        <w:rPr>
          <w:rFonts w:ascii="Franklin Gothic Book" w:eastAsia="Libre Franklin" w:hAnsi="Franklin Gothic Book" w:cs="Libre Franklin"/>
          <w:lang/>
        </w:rPr>
        <w:t>, including students at various educational levels. These platforms were instrumental in disseminating sanitation and hygiene messages and identifying potential clients for safely managed sanitation solutions.</w:t>
      </w:r>
    </w:p>
    <w:p w14:paraId="3F091530" w14:textId="77777777" w:rsidR="00C02BEE" w:rsidRDefault="00656A64" w:rsidP="00656A64">
      <w:pPr>
        <w:pBdr>
          <w:top w:val="nil"/>
          <w:left w:val="nil"/>
          <w:bottom w:val="nil"/>
          <w:right w:val="nil"/>
          <w:between w:val="nil"/>
        </w:pBdr>
        <w:spacing w:line="276" w:lineRule="auto"/>
        <w:jc w:val="both"/>
        <w:rPr>
          <w:rFonts w:ascii="Franklin Gothic Book" w:eastAsia="Libre Franklin" w:hAnsi="Franklin Gothic Book" w:cs="Libre Franklin"/>
          <w:lang/>
        </w:rPr>
      </w:pPr>
      <w:r w:rsidRPr="00656A64">
        <w:rPr>
          <w:rFonts w:ascii="Franklin Gothic Book" w:eastAsia="Libre Franklin" w:hAnsi="Franklin Gothic Book" w:cs="Libre Franklin"/>
          <w:lang/>
        </w:rPr>
        <w:lastRenderedPageBreak/>
        <w:t>Through these coordinated efforts, FINISH INK deepened its collaboration with county structures, promoted policy alignment, and enhanced stakeholder capacity — all contributing to the programme’s sustainable and</w:t>
      </w:r>
    </w:p>
    <w:p w14:paraId="3AF8BB78" w14:textId="60A56A0C" w:rsidR="007C06C7" w:rsidRPr="005B012A" w:rsidRDefault="005B012A" w:rsidP="00656A64">
      <w:pPr>
        <w:pBdr>
          <w:top w:val="nil"/>
          <w:left w:val="nil"/>
          <w:bottom w:val="nil"/>
          <w:right w:val="nil"/>
          <w:between w:val="nil"/>
        </w:pBdr>
        <w:spacing w:line="276" w:lineRule="auto"/>
        <w:jc w:val="both"/>
        <w:rPr>
          <w:rFonts w:ascii="Franklin Gothic Book" w:eastAsia="Libre Franklin" w:hAnsi="Franklin Gothic Book" w:cs="Libre Franklin"/>
          <w:b/>
          <w:bCs/>
          <w:color w:val="4472C4" w:themeColor="accent1"/>
        </w:rPr>
      </w:pPr>
      <w:r w:rsidRPr="005B012A">
        <w:rPr>
          <w:rFonts w:ascii="Franklin Gothic Book" w:eastAsia="Libre Franklin" w:hAnsi="Franklin Gothic Book" w:cs="Libre Franklin"/>
          <w:b/>
          <w:bCs/>
          <w:color w:val="4472C4" w:themeColor="accent1"/>
          <w:lang/>
        </w:rPr>
        <w:t xml:space="preserve">2.2 </w:t>
      </w:r>
      <w:r w:rsidR="007C06C7" w:rsidRPr="005B012A">
        <w:rPr>
          <w:rFonts w:ascii="Franklin Gothic Book" w:eastAsia="Libre Franklin" w:hAnsi="Franklin Gothic Book" w:cs="Libre Franklin"/>
          <w:b/>
          <w:bCs/>
          <w:color w:val="4472C4" w:themeColor="accent1"/>
        </w:rPr>
        <w:t xml:space="preserve">Sanitation marketing/Demand creation (community engagement), </w:t>
      </w:r>
    </w:p>
    <w:p w14:paraId="4D36E4CF" w14:textId="79AB280D" w:rsidR="0069412C" w:rsidRPr="00614C16" w:rsidRDefault="00614C16" w:rsidP="00614C16">
      <w:pPr>
        <w:pBdr>
          <w:top w:val="nil"/>
          <w:left w:val="nil"/>
          <w:bottom w:val="nil"/>
          <w:right w:val="nil"/>
          <w:between w:val="nil"/>
        </w:pBdr>
        <w:spacing w:line="276" w:lineRule="auto"/>
        <w:jc w:val="both"/>
        <w:rPr>
          <w:rFonts w:ascii="Franklin Gothic Book" w:eastAsia="Libre Franklin" w:hAnsi="Franklin Gothic Book" w:cs="Libre Franklin"/>
          <w:b/>
          <w:bCs/>
          <w:color w:val="4472C4" w:themeColor="accent1"/>
          <w:lang/>
        </w:rPr>
      </w:pPr>
      <w:r>
        <w:rPr>
          <w:rFonts w:ascii="Franklin Gothic Book" w:eastAsia="Libre Franklin" w:hAnsi="Franklin Gothic Book" w:cs="Libre Franklin"/>
          <w:b/>
          <w:bCs/>
          <w:color w:val="4472C4" w:themeColor="accent1"/>
          <w:lang/>
        </w:rPr>
        <w:t xml:space="preserve">2.2.1 </w:t>
      </w:r>
      <w:r w:rsidR="0069412C" w:rsidRPr="00614C16">
        <w:rPr>
          <w:rFonts w:ascii="Franklin Gothic Book" w:eastAsia="Libre Franklin" w:hAnsi="Franklin Gothic Book" w:cs="Libre Franklin"/>
          <w:b/>
          <w:bCs/>
          <w:color w:val="4472C4" w:themeColor="accent1"/>
          <w:lang/>
        </w:rPr>
        <w:t xml:space="preserve">Training of sanitation marketers and CHPs on </w:t>
      </w:r>
      <w:r w:rsidR="001D1055" w:rsidRPr="00614C16">
        <w:rPr>
          <w:rFonts w:ascii="Franklin Gothic Book" w:eastAsia="Libre Franklin" w:hAnsi="Franklin Gothic Book" w:cs="Libre Franklin"/>
          <w:b/>
          <w:bCs/>
          <w:color w:val="4472C4" w:themeColor="accent1"/>
          <w:lang/>
        </w:rPr>
        <w:t>market-based</w:t>
      </w:r>
      <w:r w:rsidR="0069412C" w:rsidRPr="00614C16">
        <w:rPr>
          <w:rFonts w:ascii="Franklin Gothic Book" w:eastAsia="Libre Franklin" w:hAnsi="Franklin Gothic Book" w:cs="Libre Franklin"/>
          <w:b/>
          <w:bCs/>
          <w:color w:val="4472C4" w:themeColor="accent1"/>
          <w:lang/>
        </w:rPr>
        <w:t xml:space="preserve"> sanitation</w:t>
      </w:r>
    </w:p>
    <w:p w14:paraId="1C032FA5" w14:textId="77777777" w:rsidR="00614C16" w:rsidRPr="00614C16" w:rsidRDefault="00614C16" w:rsidP="00614C16">
      <w:pPr>
        <w:spacing w:line="276" w:lineRule="auto"/>
        <w:jc w:val="both"/>
        <w:rPr>
          <w:rFonts w:ascii="Franklin Gothic Book" w:eastAsia="Libre Franklin" w:hAnsi="Franklin Gothic Book" w:cs="Libre Franklin"/>
        </w:rPr>
      </w:pPr>
      <w:r w:rsidRPr="00614C16">
        <w:rPr>
          <w:rFonts w:ascii="Franklin Gothic Book" w:eastAsia="Libre Franklin" w:hAnsi="Franklin Gothic Book" w:cs="Libre Franklin"/>
        </w:rPr>
        <w:t xml:space="preserve">As part of the </w:t>
      </w:r>
      <w:proofErr w:type="spellStart"/>
      <w:r w:rsidRPr="00614C16">
        <w:rPr>
          <w:rFonts w:ascii="Franklin Gothic Book" w:eastAsia="Libre Franklin" w:hAnsi="Franklin Gothic Book" w:cs="Libre Franklin"/>
        </w:rPr>
        <w:t>programme’s</w:t>
      </w:r>
      <w:proofErr w:type="spellEnd"/>
      <w:r w:rsidRPr="00614C16">
        <w:rPr>
          <w:rFonts w:ascii="Franklin Gothic Book" w:eastAsia="Libre Franklin" w:hAnsi="Franklin Gothic Book" w:cs="Libre Franklin"/>
        </w:rPr>
        <w:t xml:space="preserve"> demand creation strategy, FINISH INK focused on strengthening sanitation marketing by building the capacity of Community Health Promoters (CHPs) and freelance marketers, alongside ongoing technical support and system quality verification.</w:t>
      </w:r>
    </w:p>
    <w:p w14:paraId="414789B5" w14:textId="77777777" w:rsidR="00614C16" w:rsidRPr="00614C16" w:rsidRDefault="00614C16" w:rsidP="00614C16">
      <w:pPr>
        <w:spacing w:line="276" w:lineRule="auto"/>
        <w:jc w:val="both"/>
        <w:rPr>
          <w:rFonts w:ascii="Franklin Gothic Book" w:eastAsia="Libre Franklin" w:hAnsi="Franklin Gothic Book" w:cs="Libre Franklin"/>
        </w:rPr>
      </w:pPr>
      <w:r w:rsidRPr="00614C16">
        <w:rPr>
          <w:rFonts w:ascii="Franklin Gothic Book" w:eastAsia="Libre Franklin" w:hAnsi="Franklin Gothic Book" w:cs="Libre Franklin"/>
        </w:rPr>
        <w:t xml:space="preserve">In Nakuru County, comprehensive training sessions were conducted in Nakuru North and </w:t>
      </w:r>
      <w:proofErr w:type="spellStart"/>
      <w:r w:rsidRPr="00614C16">
        <w:rPr>
          <w:rFonts w:ascii="Franklin Gothic Book" w:eastAsia="Libre Franklin" w:hAnsi="Franklin Gothic Book" w:cs="Libre Franklin"/>
        </w:rPr>
        <w:t>Gilgil</w:t>
      </w:r>
      <w:proofErr w:type="spellEnd"/>
      <w:r w:rsidRPr="00614C16">
        <w:rPr>
          <w:rFonts w:ascii="Franklin Gothic Book" w:eastAsia="Libre Franklin" w:hAnsi="Franklin Gothic Book" w:cs="Libre Franklin"/>
        </w:rPr>
        <w:t xml:space="preserve"> sub-counties between 7th–12th September 2024 and on 20th August 2024, respectively. A total of 51 sanitation marketers were trained — 29 in Nakuru North and 22 in </w:t>
      </w:r>
      <w:proofErr w:type="spellStart"/>
      <w:r w:rsidRPr="00614C16">
        <w:rPr>
          <w:rFonts w:ascii="Franklin Gothic Book" w:eastAsia="Libre Franklin" w:hAnsi="Franklin Gothic Book" w:cs="Libre Franklin"/>
        </w:rPr>
        <w:t>Gilgil</w:t>
      </w:r>
      <w:proofErr w:type="spellEnd"/>
      <w:r w:rsidRPr="00614C16">
        <w:rPr>
          <w:rFonts w:ascii="Franklin Gothic Book" w:eastAsia="Libre Franklin" w:hAnsi="Franklin Gothic Book" w:cs="Libre Franklin"/>
        </w:rPr>
        <w:t xml:space="preserve"> — with content focused on market-based sanitation principles, customer engagement, and effective promotion of safely managed sanitation. In addition, eight freelance marketers were trained during routine field visits, further enhancing grassroots outreach capacity. To reinforce knowledge and gather feedback, monthly review meetings were conducted with the trained marketers, enabling continuous learning and peer-to-peer exchange.</w:t>
      </w:r>
    </w:p>
    <w:p w14:paraId="036B0EA1" w14:textId="77777777" w:rsidR="00614C16" w:rsidRDefault="00614C16" w:rsidP="00614C16">
      <w:pPr>
        <w:spacing w:line="276" w:lineRule="auto"/>
        <w:jc w:val="both"/>
        <w:rPr>
          <w:rFonts w:ascii="Franklin Gothic Book" w:eastAsia="Libre Franklin" w:hAnsi="Franklin Gothic Book" w:cs="Libre Franklin"/>
        </w:rPr>
      </w:pPr>
      <w:r w:rsidRPr="00614C16">
        <w:rPr>
          <w:rFonts w:ascii="Franklin Gothic Book" w:eastAsia="Libre Franklin" w:hAnsi="Franklin Gothic Book" w:cs="Libre Franklin"/>
        </w:rPr>
        <w:t>In Kisumu County, a dedicated training and refresher session targeting marketers from Kisumu Central sub-county was conducted on 3rd September 2024 and 22nd–23rd January 2025, respectively. A total of 30 participants, including CHPs and freelance marketers, were trained on the market-based sanitation approach, equipped with real-time reporting tools, and provided with branded marketing materials to support community outreach. Following the training, marketers actively created awareness at the community level and provided technical guidance to interested clients, contributing to increased sanitation uptake.</w:t>
      </w:r>
    </w:p>
    <w:p w14:paraId="3CB41310" w14:textId="0D6C7693" w:rsidR="009F6973" w:rsidRDefault="006100D1" w:rsidP="00614C16">
      <w:pPr>
        <w:spacing w:line="276" w:lineRule="auto"/>
        <w:jc w:val="both"/>
        <w:rPr>
          <w:rFonts w:ascii="Franklin Gothic Book" w:eastAsia="Libre Franklin" w:hAnsi="Franklin Gothic Book" w:cs="Libre Franklin"/>
        </w:rPr>
      </w:pPr>
      <w:r w:rsidRPr="006100D1">
        <w:rPr>
          <w:rFonts w:ascii="Franklin Gothic Book" w:eastAsia="Libre Franklin" w:hAnsi="Franklin Gothic Book" w:cs="Libre Franklin"/>
          <w:noProof/>
        </w:rPr>
        <w:drawing>
          <wp:inline distT="0" distB="0" distL="0" distR="0" wp14:anchorId="150D9283" wp14:editId="3EDD89D4">
            <wp:extent cx="5569236" cy="1968601"/>
            <wp:effectExtent l="0" t="0" r="0" b="0"/>
            <wp:docPr id="381425784" name="Picture 1" descr="A group of people sitting in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25784" name="Picture 1" descr="A group of people sitting in chairs&#10;&#10;AI-generated content may be incorrect."/>
                    <pic:cNvPicPr/>
                  </pic:nvPicPr>
                  <pic:blipFill>
                    <a:blip r:embed="rId13"/>
                    <a:stretch>
                      <a:fillRect/>
                    </a:stretch>
                  </pic:blipFill>
                  <pic:spPr>
                    <a:xfrm>
                      <a:off x="0" y="0"/>
                      <a:ext cx="5569236" cy="1968601"/>
                    </a:xfrm>
                    <a:prstGeom prst="rect">
                      <a:avLst/>
                    </a:prstGeom>
                  </pic:spPr>
                </pic:pic>
              </a:graphicData>
            </a:graphic>
          </wp:inline>
        </w:drawing>
      </w:r>
    </w:p>
    <w:p w14:paraId="3A292306" w14:textId="375C288B" w:rsidR="006100D1" w:rsidRPr="00614C16" w:rsidRDefault="006100D1" w:rsidP="00614C16">
      <w:pPr>
        <w:spacing w:line="276" w:lineRule="auto"/>
        <w:jc w:val="both"/>
        <w:rPr>
          <w:rFonts w:ascii="Franklin Gothic Book" w:eastAsia="Libre Franklin" w:hAnsi="Franklin Gothic Book" w:cs="Libre Franklin"/>
        </w:rPr>
      </w:pPr>
      <w:r>
        <w:rPr>
          <w:rFonts w:ascii="Franklin Gothic Book" w:eastAsia="Libre Franklin" w:hAnsi="Franklin Gothic Book" w:cs="Libre Franklin"/>
        </w:rPr>
        <w:t>Review meeting with sanitation marketers in Nakuru East</w:t>
      </w:r>
    </w:p>
    <w:p w14:paraId="65D80D6F" w14:textId="144DB024" w:rsidR="00BC2E52" w:rsidRPr="008C1F1E" w:rsidRDefault="00B3027C" w:rsidP="00614C16">
      <w:pPr>
        <w:spacing w:line="276" w:lineRule="auto"/>
        <w:jc w:val="both"/>
        <w:rPr>
          <w:rFonts w:ascii="Franklin Gothic Book" w:eastAsia="Libre Franklin" w:hAnsi="Franklin Gothic Book" w:cs="Libre Franklin"/>
          <w:b/>
          <w:bCs/>
          <w:color w:val="4472C4" w:themeColor="accent1"/>
        </w:rPr>
      </w:pPr>
      <w:r w:rsidRPr="008C1F1E">
        <w:rPr>
          <w:rFonts w:ascii="Franklin Gothic Book" w:eastAsia="Libre Franklin" w:hAnsi="Franklin Gothic Book" w:cs="Libre Franklin"/>
          <w:b/>
          <w:bCs/>
          <w:color w:val="4472C4" w:themeColor="accent1"/>
        </w:rPr>
        <w:t>2.2.2 IEC</w:t>
      </w:r>
      <w:r w:rsidR="0069412C" w:rsidRPr="008C1F1E">
        <w:rPr>
          <w:rFonts w:ascii="Franklin Gothic Book" w:eastAsia="Libre Franklin" w:hAnsi="Franklin Gothic Book" w:cs="Libre Franklin"/>
          <w:b/>
          <w:bCs/>
          <w:color w:val="4472C4" w:themeColor="accent1"/>
        </w:rPr>
        <w:t xml:space="preserve"> Materials for demand creation</w:t>
      </w:r>
    </w:p>
    <w:p w14:paraId="776B9C0D" w14:textId="77777777" w:rsidR="00415886" w:rsidRPr="00415886" w:rsidRDefault="00415886" w:rsidP="00415886">
      <w:pPr>
        <w:tabs>
          <w:tab w:val="num" w:pos="720"/>
        </w:tabs>
        <w:spacing w:line="276" w:lineRule="auto"/>
        <w:jc w:val="both"/>
        <w:rPr>
          <w:rFonts w:ascii="Franklin Gothic Book" w:eastAsia="Libre Franklin" w:hAnsi="Franklin Gothic Book" w:cs="Libre Franklin"/>
          <w:color w:val="000000"/>
          <w:lang/>
        </w:rPr>
      </w:pPr>
      <w:r w:rsidRPr="00415886">
        <w:rPr>
          <w:rFonts w:ascii="Franklin Gothic Book" w:eastAsia="Libre Franklin" w:hAnsi="Franklin Gothic Book" w:cs="Libre Franklin"/>
          <w:color w:val="000000"/>
          <w:lang/>
        </w:rPr>
        <w:t>During the reporting period, a range of Information, Education, and Communication (IEC) materials and branded visibility items were developed and produced to support outreach, stakeholder engagement, and programme visibility. These included overalls for artisans, T-shirts, caps, reflector jackets, flyers, additional flip books for sanitation marketers, posters, and toilet models.</w:t>
      </w:r>
    </w:p>
    <w:p w14:paraId="764EA1FE" w14:textId="77777777" w:rsidR="00415886" w:rsidRPr="00415886" w:rsidRDefault="00415886" w:rsidP="00415886">
      <w:pPr>
        <w:tabs>
          <w:tab w:val="num" w:pos="720"/>
        </w:tabs>
        <w:spacing w:line="276" w:lineRule="auto"/>
        <w:jc w:val="both"/>
        <w:rPr>
          <w:rFonts w:ascii="Franklin Gothic Book" w:eastAsia="Libre Franklin" w:hAnsi="Franklin Gothic Book" w:cs="Libre Franklin"/>
          <w:color w:val="000000"/>
          <w:lang/>
        </w:rPr>
      </w:pPr>
      <w:r w:rsidRPr="00415886">
        <w:rPr>
          <w:rFonts w:ascii="Franklin Gothic Book" w:eastAsia="Libre Franklin" w:hAnsi="Franklin Gothic Book" w:cs="Libre Franklin"/>
          <w:color w:val="000000"/>
          <w:lang/>
        </w:rPr>
        <w:t xml:space="preserve">The materials were distributed across Nakuru and Kisumu counties and served multiple purposes: enhancing public awareness of sanitation initiatives, reinforcing brand visibility, and recognizing outstanding contributions by stakeholders. Select items were also used as incentives to motivate </w:t>
      </w:r>
      <w:r w:rsidRPr="00415886">
        <w:rPr>
          <w:rFonts w:ascii="Franklin Gothic Book" w:eastAsia="Libre Franklin" w:hAnsi="Franklin Gothic Book" w:cs="Libre Franklin"/>
          <w:color w:val="000000"/>
          <w:lang/>
        </w:rPr>
        <w:lastRenderedPageBreak/>
        <w:t>and reward exemplary performance among artisans, marketers, and community mobilizers actively driving the programme’s success.</w:t>
      </w:r>
    </w:p>
    <w:p w14:paraId="176C45ED" w14:textId="2B506C00" w:rsidR="00BC2E52" w:rsidRDefault="005E4D57" w:rsidP="008B3B53">
      <w:pPr>
        <w:tabs>
          <w:tab w:val="num" w:pos="720"/>
        </w:tabs>
        <w:spacing w:line="276" w:lineRule="auto"/>
        <w:jc w:val="both"/>
        <w:rPr>
          <w:rFonts w:ascii="Franklin Gothic Book" w:eastAsia="Libre Franklin" w:hAnsi="Franklin Gothic Book" w:cs="Libre Franklin"/>
          <w:color w:val="000000"/>
          <w:lang/>
        </w:rPr>
      </w:pPr>
      <w:r>
        <w:rPr>
          <w:rFonts w:ascii="Franklin Gothic Book" w:eastAsia="Libre Franklin" w:hAnsi="Franklin Gothic Book" w:cs="Libre Franklin"/>
          <w:color w:val="000000"/>
          <w:lang/>
        </w:rPr>
        <w:t>Some of the sample items are as below:</w:t>
      </w:r>
    </w:p>
    <w:p w14:paraId="49C6EF1E" w14:textId="27889199" w:rsidR="005E4D57" w:rsidRPr="00BC2E52" w:rsidRDefault="005E4D57" w:rsidP="008B3B53">
      <w:pPr>
        <w:tabs>
          <w:tab w:val="num" w:pos="720"/>
        </w:tabs>
        <w:spacing w:line="276" w:lineRule="auto"/>
        <w:jc w:val="both"/>
        <w:rPr>
          <w:rFonts w:ascii="Franklin Gothic Book" w:eastAsia="Libre Franklin" w:hAnsi="Franklin Gothic Book" w:cs="Libre Franklin"/>
          <w:color w:val="000000"/>
          <w:lang/>
        </w:rPr>
      </w:pPr>
      <w:r w:rsidRPr="005E4D57">
        <w:rPr>
          <w:rFonts w:ascii="Franklin Gothic Book" w:eastAsia="Libre Franklin" w:hAnsi="Franklin Gothic Book" w:cs="Libre Franklin"/>
          <w:noProof/>
          <w:color w:val="000000"/>
          <w:lang/>
        </w:rPr>
        <w:drawing>
          <wp:inline distT="0" distB="0" distL="0" distR="0" wp14:anchorId="3D4656C0" wp14:editId="12552E00">
            <wp:extent cx="4372824" cy="1222565"/>
            <wp:effectExtent l="0" t="0" r="8890" b="0"/>
            <wp:docPr id="28001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4353" name=""/>
                    <pic:cNvPicPr/>
                  </pic:nvPicPr>
                  <pic:blipFill>
                    <a:blip r:embed="rId14"/>
                    <a:stretch>
                      <a:fillRect/>
                    </a:stretch>
                  </pic:blipFill>
                  <pic:spPr>
                    <a:xfrm>
                      <a:off x="0" y="0"/>
                      <a:ext cx="4387286" cy="1226608"/>
                    </a:xfrm>
                    <a:prstGeom prst="rect">
                      <a:avLst/>
                    </a:prstGeom>
                  </pic:spPr>
                </pic:pic>
              </a:graphicData>
            </a:graphic>
          </wp:inline>
        </w:drawing>
      </w:r>
    </w:p>
    <w:p w14:paraId="0C9D8608" w14:textId="77777777" w:rsidR="00F04213" w:rsidRPr="00614C16" w:rsidRDefault="00F04213" w:rsidP="00F04213">
      <w:pPr>
        <w:pStyle w:val="Heading4"/>
        <w:rPr>
          <w:b w:val="0"/>
          <w:bCs/>
          <w:color w:val="4472C4" w:themeColor="accent1"/>
        </w:rPr>
      </w:pPr>
      <w:r w:rsidRPr="00614C16">
        <w:rPr>
          <w:rStyle w:val="Strong"/>
          <w:b/>
          <w:bCs w:val="0"/>
          <w:color w:val="4472C4" w:themeColor="accent1"/>
        </w:rPr>
        <w:t>2.2.3 Technical Supervision and Quality Assurance</w:t>
      </w:r>
    </w:p>
    <w:p w14:paraId="5BB4CF53" w14:textId="6AC94321" w:rsidR="00614C16" w:rsidRPr="00614C16" w:rsidRDefault="00614C16" w:rsidP="00614C16">
      <w:pPr>
        <w:spacing w:line="276" w:lineRule="auto"/>
        <w:jc w:val="both"/>
        <w:rPr>
          <w:rFonts w:ascii="Franklin Gothic Book" w:eastAsia="Libre Franklin" w:hAnsi="Franklin Gothic Book" w:cs="Libre Franklin"/>
        </w:rPr>
      </w:pPr>
      <w:r w:rsidRPr="00614C16">
        <w:rPr>
          <w:rFonts w:ascii="Franklin Gothic Book" w:eastAsia="Libre Franklin" w:hAnsi="Franklin Gothic Book" w:cs="Libre Franklin"/>
        </w:rPr>
        <w:t>To ensure consistency and reliability of reported sanitation systems, integrated support supervision and quality verification visits were conducted regularly across implementation sites. A total of eighteen visits took place between July 2024 and February 2025, including eight physical verifications each in Kisumu and Nakuru and one joint supervision with county officials in each of the two.  During these visits, sanitation systems that were pending verification from desktop reviews underwent detailed quality checks. Identified gaps—ranging from construction inconsistencies to incomplete documentation—were addressed promptly, resulting in improved quality of reported toilets and a notable reduction in system rejections in the months that followed.</w:t>
      </w:r>
    </w:p>
    <w:p w14:paraId="6224325C" w14:textId="77777777" w:rsidR="00614C16" w:rsidRDefault="00614C16" w:rsidP="00614C16">
      <w:pPr>
        <w:spacing w:line="276" w:lineRule="auto"/>
        <w:jc w:val="both"/>
        <w:rPr>
          <w:rFonts w:ascii="Franklin Gothic Book" w:eastAsia="Libre Franklin" w:hAnsi="Franklin Gothic Book" w:cs="Libre Franklin"/>
        </w:rPr>
      </w:pPr>
      <w:r w:rsidRPr="00614C16">
        <w:rPr>
          <w:rFonts w:ascii="Franklin Gothic Book" w:eastAsia="Libre Franklin" w:hAnsi="Franklin Gothic Book" w:cs="Libre Franklin"/>
        </w:rPr>
        <w:t xml:space="preserve">The sessions were also instrumental in highlighting key areas that the marketers should focus on as well as rewarding the outstanding marketers in the communities. </w:t>
      </w:r>
    </w:p>
    <w:p w14:paraId="7144A041" w14:textId="00C019C6" w:rsidR="004E5E9F" w:rsidRDefault="004E5E9F" w:rsidP="00614C16">
      <w:pPr>
        <w:spacing w:line="276" w:lineRule="auto"/>
        <w:jc w:val="both"/>
        <w:rPr>
          <w:rFonts w:ascii="Franklin Gothic Book" w:eastAsia="Libre Franklin" w:hAnsi="Franklin Gothic Book" w:cs="Libre Franklin"/>
        </w:rPr>
      </w:pPr>
      <w:r w:rsidRPr="004E5E9F">
        <w:rPr>
          <w:rFonts w:ascii="Franklin Gothic Book" w:eastAsia="Libre Franklin" w:hAnsi="Franklin Gothic Book" w:cs="Libre Franklin"/>
          <w:noProof/>
        </w:rPr>
        <w:drawing>
          <wp:inline distT="0" distB="0" distL="0" distR="0" wp14:anchorId="64A96CB0" wp14:editId="52BB78C6">
            <wp:extent cx="5315223" cy="1835244"/>
            <wp:effectExtent l="0" t="0" r="0" b="0"/>
            <wp:docPr id="2900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5583" name=""/>
                    <pic:cNvPicPr/>
                  </pic:nvPicPr>
                  <pic:blipFill>
                    <a:blip r:embed="rId15"/>
                    <a:stretch>
                      <a:fillRect/>
                    </a:stretch>
                  </pic:blipFill>
                  <pic:spPr>
                    <a:xfrm>
                      <a:off x="0" y="0"/>
                      <a:ext cx="5315223" cy="1835244"/>
                    </a:xfrm>
                    <a:prstGeom prst="rect">
                      <a:avLst/>
                    </a:prstGeom>
                  </pic:spPr>
                </pic:pic>
              </a:graphicData>
            </a:graphic>
          </wp:inline>
        </w:drawing>
      </w:r>
    </w:p>
    <w:p w14:paraId="3430A063" w14:textId="77777777" w:rsidR="00D23BC7" w:rsidRPr="007D1F4A" w:rsidRDefault="00D23BC7" w:rsidP="00D23BC7">
      <w:pPr>
        <w:spacing w:after="0" w:line="360" w:lineRule="auto"/>
        <w:rPr>
          <w:rFonts w:ascii="Libre Franklin" w:eastAsia="Libre Franklin" w:hAnsi="Libre Franklin" w:cs="Libre Franklin"/>
        </w:rPr>
      </w:pPr>
      <w:r>
        <w:rPr>
          <w:rFonts w:ascii="Libre Franklin" w:eastAsia="Libre Franklin" w:hAnsi="Libre Franklin" w:cs="Libre Franklin"/>
          <w:i/>
        </w:rPr>
        <w:t>Marketed and reported sanitation facility in Nakuru Town- railways</w:t>
      </w:r>
    </w:p>
    <w:p w14:paraId="76E5F19B" w14:textId="10CEA1DC" w:rsidR="0069412C" w:rsidRPr="00FB2909" w:rsidRDefault="0069412C" w:rsidP="00614C16">
      <w:pPr>
        <w:spacing w:line="276" w:lineRule="auto"/>
        <w:jc w:val="both"/>
        <w:rPr>
          <w:rFonts w:ascii="Franklin Gothic Book" w:eastAsia="Libre Franklin" w:hAnsi="Franklin Gothic Book" w:cs="Libre Franklin"/>
          <w:b/>
          <w:bCs/>
          <w:color w:val="4472C4" w:themeColor="accent1"/>
        </w:rPr>
      </w:pPr>
      <w:r w:rsidRPr="00FB2909">
        <w:rPr>
          <w:rFonts w:ascii="Franklin Gothic Book" w:eastAsia="Libre Franklin" w:hAnsi="Franklin Gothic Book" w:cs="Libre Franklin"/>
          <w:b/>
          <w:bCs/>
          <w:color w:val="4472C4" w:themeColor="accent1"/>
        </w:rPr>
        <w:t>2.</w:t>
      </w:r>
      <w:r w:rsidR="00CA2842" w:rsidRPr="00FB2909">
        <w:rPr>
          <w:rFonts w:ascii="Franklin Gothic Book" w:eastAsia="Libre Franklin" w:hAnsi="Franklin Gothic Book" w:cs="Libre Franklin"/>
          <w:b/>
          <w:bCs/>
          <w:color w:val="4472C4" w:themeColor="accent1"/>
        </w:rPr>
        <w:t>2.</w:t>
      </w:r>
      <w:r w:rsidRPr="00FB2909">
        <w:rPr>
          <w:rFonts w:ascii="Franklin Gothic Book" w:eastAsia="Libre Franklin" w:hAnsi="Franklin Gothic Book" w:cs="Libre Franklin"/>
          <w:b/>
          <w:bCs/>
          <w:color w:val="4472C4" w:themeColor="accent1"/>
        </w:rPr>
        <w:t>4 Incentives payable to the marketers per system constructed</w:t>
      </w:r>
    </w:p>
    <w:p w14:paraId="249D0506" w14:textId="77777777" w:rsidR="00FB2909" w:rsidRPr="00FB2909" w:rsidRDefault="00FB2909" w:rsidP="00614C16">
      <w:pPr>
        <w:spacing w:after="0" w:line="276" w:lineRule="auto"/>
        <w:jc w:val="both"/>
        <w:rPr>
          <w:rFonts w:ascii="Franklin Gothic Book" w:eastAsia="Libre Franklin" w:hAnsi="Franklin Gothic Book" w:cs="Libre Franklin"/>
          <w:color w:val="000000"/>
          <w:lang/>
        </w:rPr>
      </w:pPr>
      <w:r w:rsidRPr="00FB2909">
        <w:rPr>
          <w:rFonts w:ascii="Franklin Gothic Book" w:eastAsia="Libre Franklin" w:hAnsi="Franklin Gothic Book" w:cs="Libre Franklin"/>
          <w:color w:val="000000"/>
          <w:lang/>
        </w:rPr>
        <w:t>Over the reporting period, incentives were disbursed for a total of 16,037 sanitation systems verified and reported. The programme employed a two-tiered incentive mechanism designed to motivate and reward key actors involved in sanitation uptake and reporting.</w:t>
      </w:r>
    </w:p>
    <w:p w14:paraId="36D68508" w14:textId="77777777" w:rsidR="00FB2909" w:rsidRPr="00FB2909" w:rsidRDefault="00FB2909" w:rsidP="00614C16">
      <w:pPr>
        <w:spacing w:after="0" w:line="276" w:lineRule="auto"/>
        <w:jc w:val="both"/>
        <w:rPr>
          <w:rFonts w:ascii="Franklin Gothic Book" w:eastAsia="Libre Franklin" w:hAnsi="Franklin Gothic Book" w:cs="Libre Franklin"/>
          <w:color w:val="000000"/>
          <w:lang/>
        </w:rPr>
      </w:pPr>
      <w:r w:rsidRPr="00FB2909">
        <w:rPr>
          <w:rFonts w:ascii="Franklin Gothic Book" w:eastAsia="Libre Franklin" w:hAnsi="Franklin Gothic Book" w:cs="Libre Franklin"/>
          <w:color w:val="000000"/>
          <w:lang/>
        </w:rPr>
        <w:t>This system recognizes the contributions of:</w:t>
      </w:r>
    </w:p>
    <w:p w14:paraId="5EBA532E" w14:textId="77777777" w:rsidR="00FB2909" w:rsidRPr="00FB2909" w:rsidRDefault="00FB2909" w:rsidP="00614C16">
      <w:pPr>
        <w:numPr>
          <w:ilvl w:val="0"/>
          <w:numId w:val="13"/>
        </w:numPr>
        <w:spacing w:after="0" w:line="276" w:lineRule="auto"/>
        <w:jc w:val="both"/>
        <w:rPr>
          <w:rFonts w:ascii="Franklin Gothic Book" w:eastAsia="Libre Franklin" w:hAnsi="Franklin Gothic Book" w:cs="Libre Franklin"/>
          <w:color w:val="000000"/>
          <w:lang/>
        </w:rPr>
      </w:pPr>
      <w:r w:rsidRPr="00FB2909">
        <w:rPr>
          <w:rFonts w:ascii="Franklin Gothic Book" w:eastAsia="Libre Franklin" w:hAnsi="Franklin Gothic Book" w:cs="Libre Franklin"/>
          <w:color w:val="000000"/>
          <w:lang/>
        </w:rPr>
        <w:t>Community Health Volunteers (CHVs), who serve as frontline sanitation marketers, and</w:t>
      </w:r>
    </w:p>
    <w:p w14:paraId="2D15EC4C" w14:textId="77777777" w:rsidR="00FB2909" w:rsidRPr="00FB2909" w:rsidRDefault="00FB2909" w:rsidP="00614C16">
      <w:pPr>
        <w:numPr>
          <w:ilvl w:val="0"/>
          <w:numId w:val="13"/>
        </w:numPr>
        <w:spacing w:after="0" w:line="276" w:lineRule="auto"/>
        <w:jc w:val="both"/>
        <w:rPr>
          <w:rFonts w:ascii="Franklin Gothic Book" w:eastAsia="Libre Franklin" w:hAnsi="Franklin Gothic Book" w:cs="Libre Franklin"/>
          <w:color w:val="000000"/>
          <w:lang/>
        </w:rPr>
      </w:pPr>
      <w:r w:rsidRPr="00FB2909">
        <w:rPr>
          <w:rFonts w:ascii="Franklin Gothic Book" w:eastAsia="Libre Franklin" w:hAnsi="Franklin Gothic Book" w:cs="Libre Franklin"/>
          <w:color w:val="000000"/>
          <w:lang/>
        </w:rPr>
        <w:t>Public Health Officers (PHOs), who are responsible for verifying and reporting the constructed systems.</w:t>
      </w:r>
    </w:p>
    <w:p w14:paraId="3D16D841" w14:textId="77777777" w:rsidR="00FB2909" w:rsidRPr="00FB2909" w:rsidRDefault="00FB2909" w:rsidP="00FB2909">
      <w:pPr>
        <w:spacing w:line="276" w:lineRule="auto"/>
        <w:jc w:val="both"/>
        <w:rPr>
          <w:rFonts w:ascii="Franklin Gothic Book" w:eastAsia="Libre Franklin" w:hAnsi="Franklin Gothic Book" w:cs="Libre Franklin"/>
          <w:color w:val="000000"/>
          <w:lang/>
        </w:rPr>
      </w:pPr>
      <w:r w:rsidRPr="00FB2909">
        <w:rPr>
          <w:rFonts w:ascii="Franklin Gothic Book" w:eastAsia="Libre Franklin" w:hAnsi="Franklin Gothic Book" w:cs="Libre Franklin"/>
          <w:color w:val="000000"/>
          <w:lang/>
        </w:rPr>
        <w:t>Under this structure, CHVs receive Ksh. 250 per verified system, while PHOs are allocated Ksh. 100 per system. Incentives are processed and paid on a monthly basis, following system verification.</w:t>
      </w:r>
    </w:p>
    <w:p w14:paraId="30731BBE" w14:textId="77777777" w:rsidR="00FB2909" w:rsidRPr="00FB2909" w:rsidRDefault="00FB2909" w:rsidP="00FB2909">
      <w:pPr>
        <w:spacing w:line="276" w:lineRule="auto"/>
        <w:jc w:val="both"/>
        <w:rPr>
          <w:rFonts w:ascii="Franklin Gothic Book" w:eastAsia="Libre Franklin" w:hAnsi="Franklin Gothic Book" w:cs="Libre Franklin"/>
          <w:color w:val="000000"/>
          <w:lang/>
        </w:rPr>
      </w:pPr>
      <w:r w:rsidRPr="00FB2909">
        <w:rPr>
          <w:rFonts w:ascii="Franklin Gothic Book" w:eastAsia="Libre Franklin" w:hAnsi="Franklin Gothic Book" w:cs="Libre Franklin"/>
          <w:color w:val="000000"/>
          <w:lang/>
        </w:rPr>
        <w:lastRenderedPageBreak/>
        <w:t>In total, Ksh. 5,612,950 (approximately €46,774) was paid out in incentives during the reporting period. This approach has proven effective in sustaining momentum and ensuring accountability in sanitation delivery at the community level.</w:t>
      </w:r>
    </w:p>
    <w:p w14:paraId="7C9F0F9F" w14:textId="5DA67FDA" w:rsidR="007C06C7" w:rsidRPr="00614C16" w:rsidRDefault="005653BF" w:rsidP="007C06C7">
      <w:pPr>
        <w:spacing w:line="276" w:lineRule="auto"/>
        <w:jc w:val="both"/>
        <w:rPr>
          <w:rFonts w:ascii="Franklin Gothic Book" w:eastAsia="Libre Franklin" w:hAnsi="Franklin Gothic Book" w:cs="Libre Franklin"/>
          <w:b/>
          <w:bCs/>
          <w:color w:val="4472C4" w:themeColor="accent1"/>
        </w:rPr>
      </w:pPr>
      <w:r w:rsidRPr="00614C16">
        <w:rPr>
          <w:rFonts w:ascii="Franklin Gothic Book" w:eastAsia="Libre Franklin" w:hAnsi="Franklin Gothic Book" w:cs="Libre Franklin"/>
          <w:b/>
          <w:bCs/>
          <w:color w:val="4472C4" w:themeColor="accent1"/>
        </w:rPr>
        <w:t>2.</w:t>
      </w:r>
      <w:r w:rsidR="00CA2842" w:rsidRPr="00614C16">
        <w:rPr>
          <w:rFonts w:ascii="Franklin Gothic Book" w:eastAsia="Libre Franklin" w:hAnsi="Franklin Gothic Book" w:cs="Libre Franklin"/>
          <w:b/>
          <w:bCs/>
          <w:color w:val="4472C4" w:themeColor="accent1"/>
        </w:rPr>
        <w:t>3</w:t>
      </w:r>
      <w:r w:rsidRPr="00614C16">
        <w:rPr>
          <w:rFonts w:ascii="Franklin Gothic Book" w:eastAsia="Libre Franklin" w:hAnsi="Franklin Gothic Book" w:cs="Libre Franklin"/>
          <w:b/>
          <w:bCs/>
          <w:color w:val="4472C4" w:themeColor="accent1"/>
        </w:rPr>
        <w:t xml:space="preserve"> </w:t>
      </w:r>
      <w:r w:rsidR="00347F32">
        <w:rPr>
          <w:rFonts w:ascii="Franklin Gothic Book" w:eastAsia="Libre Franklin" w:hAnsi="Franklin Gothic Book" w:cs="Libre Franklin"/>
          <w:b/>
          <w:bCs/>
          <w:color w:val="4472C4" w:themeColor="accent1"/>
        </w:rPr>
        <w:t>S</w:t>
      </w:r>
      <w:r w:rsidR="007C06C7" w:rsidRPr="00614C16">
        <w:rPr>
          <w:rFonts w:ascii="Franklin Gothic Book" w:eastAsia="Libre Franklin" w:hAnsi="Franklin Gothic Book" w:cs="Libre Franklin"/>
          <w:b/>
          <w:bCs/>
          <w:color w:val="4472C4" w:themeColor="accent1"/>
        </w:rPr>
        <w:t xml:space="preserve">upply side development </w:t>
      </w:r>
      <w:r w:rsidR="00E16F5C" w:rsidRPr="00614C16">
        <w:rPr>
          <w:rFonts w:ascii="Franklin Gothic Book" w:eastAsia="Libre Franklin" w:hAnsi="Franklin Gothic Book" w:cs="Libre Franklin"/>
          <w:b/>
          <w:bCs/>
          <w:color w:val="4472C4" w:themeColor="accent1"/>
        </w:rPr>
        <w:t>(Sanitation</w:t>
      </w:r>
      <w:r w:rsidR="007C06C7" w:rsidRPr="00614C16">
        <w:rPr>
          <w:rFonts w:ascii="Franklin Gothic Book" w:eastAsia="Libre Franklin" w:hAnsi="Franklin Gothic Book" w:cs="Libre Franklin"/>
          <w:b/>
          <w:bCs/>
          <w:color w:val="4472C4" w:themeColor="accent1"/>
        </w:rPr>
        <w:t xml:space="preserve"> business development and technical trainings), </w:t>
      </w:r>
    </w:p>
    <w:p w14:paraId="63BB7D3D" w14:textId="5B3980A5" w:rsidR="00C12F43" w:rsidRDefault="00E306F3" w:rsidP="007C06C7">
      <w:pPr>
        <w:spacing w:line="276" w:lineRule="auto"/>
        <w:jc w:val="both"/>
        <w:rPr>
          <w:rFonts w:ascii="Franklin Gothic Book" w:eastAsia="Libre Franklin" w:hAnsi="Franklin Gothic Book" w:cs="Libre Franklin"/>
          <w:b/>
          <w:bCs/>
          <w:color w:val="4472C4" w:themeColor="accent1"/>
        </w:rPr>
      </w:pPr>
      <w:r w:rsidRPr="00614C16">
        <w:rPr>
          <w:rFonts w:ascii="Franklin Gothic Book" w:eastAsia="Libre Franklin" w:hAnsi="Franklin Gothic Book" w:cs="Libre Franklin"/>
          <w:b/>
          <w:bCs/>
          <w:color w:val="4472C4" w:themeColor="accent1"/>
        </w:rPr>
        <w:t xml:space="preserve">2.3.1 </w:t>
      </w:r>
      <w:r w:rsidR="00C12F43" w:rsidRPr="00614C16">
        <w:rPr>
          <w:rFonts w:ascii="Franklin Gothic Book" w:eastAsia="Libre Franklin" w:hAnsi="Franklin Gothic Book" w:cs="Libre Franklin"/>
          <w:b/>
          <w:bCs/>
          <w:color w:val="4472C4" w:themeColor="accent1"/>
        </w:rPr>
        <w:t>Business trainings</w:t>
      </w:r>
    </w:p>
    <w:p w14:paraId="6581D902" w14:textId="66393F31" w:rsidR="00EB7721" w:rsidRPr="00EB7721" w:rsidRDefault="00EB7721" w:rsidP="00EB7721">
      <w:pPr>
        <w:spacing w:line="276" w:lineRule="auto"/>
        <w:jc w:val="both"/>
        <w:rPr>
          <w:rFonts w:ascii="Franklin Gothic Book" w:eastAsia="Libre Franklin" w:hAnsi="Franklin Gothic Book" w:cs="Libre Franklin"/>
          <w:lang/>
        </w:rPr>
      </w:pPr>
      <w:r w:rsidRPr="00EB7721">
        <w:rPr>
          <w:rFonts w:ascii="Franklin Gothic Book" w:eastAsia="Libre Franklin" w:hAnsi="Franklin Gothic Book" w:cs="Libre Franklin"/>
          <w:lang/>
        </w:rPr>
        <w:t xml:space="preserve">As part of efforts to strengthen the sanitation value chain, </w:t>
      </w:r>
      <w:r>
        <w:rPr>
          <w:rFonts w:ascii="Franklin Gothic Book" w:eastAsia="Libre Franklin" w:hAnsi="Franklin Gothic Book" w:cs="Libre Franklin"/>
          <w:lang/>
        </w:rPr>
        <w:t>the programme</w:t>
      </w:r>
      <w:r w:rsidRPr="00EB7721">
        <w:rPr>
          <w:rFonts w:ascii="Franklin Gothic Book" w:eastAsia="Libre Franklin" w:hAnsi="Franklin Gothic Book" w:cs="Libre Franklin"/>
          <w:lang/>
        </w:rPr>
        <w:t xml:space="preserve"> implemented targeted business development interventions aimed at enhancing the capacity of sanitation entrepreneurs in both Nakuru and Kisumu counties. These activities focused on building skills in financial management, bookkeeping, marketing, and business planning, complemented by ongoing mentorship and coaching.</w:t>
      </w:r>
    </w:p>
    <w:p w14:paraId="5E02A9D0" w14:textId="77777777" w:rsidR="00EB7721" w:rsidRDefault="00EB7721" w:rsidP="00EB7721">
      <w:pPr>
        <w:spacing w:line="276" w:lineRule="auto"/>
        <w:jc w:val="both"/>
        <w:rPr>
          <w:rFonts w:ascii="Franklin Gothic Book" w:eastAsia="Libre Franklin" w:hAnsi="Franklin Gothic Book" w:cs="Libre Franklin"/>
          <w:lang/>
        </w:rPr>
      </w:pPr>
      <w:r w:rsidRPr="00EB7721">
        <w:rPr>
          <w:rFonts w:ascii="Franklin Gothic Book" w:eastAsia="Libre Franklin" w:hAnsi="Franklin Gothic Book" w:cs="Libre Franklin"/>
          <w:lang/>
        </w:rPr>
        <w:t>In Nakuru, a comprehensive business training on bookkeeping and financial management was conducted from 22nd to 26th October 2024, engaging four entrepreneurial groups comprising 27 participants. The training aimed to improve financial literacy and equip entrepreneurs with practical tools for managing and growing their businesses.</w:t>
      </w:r>
    </w:p>
    <w:p w14:paraId="7224B6D6" w14:textId="77777777" w:rsidR="00867C71" w:rsidRPr="00EB7721" w:rsidRDefault="00867C71" w:rsidP="00867C71">
      <w:pPr>
        <w:spacing w:line="276" w:lineRule="auto"/>
        <w:jc w:val="both"/>
        <w:rPr>
          <w:rFonts w:ascii="Franklin Gothic Book" w:eastAsia="Libre Franklin" w:hAnsi="Franklin Gothic Book" w:cs="Libre Franklin"/>
          <w:lang/>
        </w:rPr>
      </w:pPr>
      <w:r w:rsidRPr="00EB7721">
        <w:rPr>
          <w:rFonts w:ascii="Franklin Gothic Book" w:eastAsia="Libre Franklin" w:hAnsi="Franklin Gothic Book" w:cs="Libre Franklin"/>
          <w:lang/>
        </w:rPr>
        <w:t>To reinforce the skills acquired, routine follow-up and mentorship sessions were held monthly, with key sessions conducted on 16th–20th November, 14th December 2024, and 10th–18th January 2025. These engagements revealed positive progress, with businesses beginning to maintain financial records and demonstrating improved organizational practices.</w:t>
      </w:r>
    </w:p>
    <w:tbl>
      <w:tblPr>
        <w:tblStyle w:val="7"/>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firstRow="0" w:lastRow="0" w:firstColumn="0" w:lastColumn="0" w:noHBand="1" w:noVBand="1"/>
      </w:tblPr>
      <w:tblGrid>
        <w:gridCol w:w="2729"/>
        <w:gridCol w:w="708"/>
        <w:gridCol w:w="5923"/>
      </w:tblGrid>
      <w:tr w:rsidR="00F7128D" w:rsidRPr="00F7128D" w14:paraId="4FB12BB8" w14:textId="77777777" w:rsidTr="00651D7B">
        <w:trPr>
          <w:trHeight w:val="173"/>
        </w:trPr>
        <w:tc>
          <w:tcPr>
            <w:tcW w:w="9360" w:type="dxa"/>
            <w:gridSpan w:val="3"/>
          </w:tcPr>
          <w:p w14:paraId="2E320331" w14:textId="697E0DA9" w:rsidR="00F7128D" w:rsidRPr="00333033" w:rsidRDefault="00000000" w:rsidP="00F7128D">
            <w:pPr>
              <w:jc w:val="center"/>
              <w:rPr>
                <w:rFonts w:ascii="Franklin Gothic Book" w:eastAsia="Libre Franklin" w:hAnsi="Franklin Gothic Book" w:cs="Libre Franklin"/>
                <w:b/>
                <w:bCs/>
                <w:sz w:val="22"/>
                <w:szCs w:val="22"/>
              </w:rPr>
            </w:pPr>
            <w:sdt>
              <w:sdtPr>
                <w:rPr>
                  <w:rFonts w:ascii="Franklin Gothic Book" w:hAnsi="Franklin Gothic Book"/>
                  <w:b/>
                  <w:bCs/>
                </w:rPr>
                <w:tag w:val="goog_rdk_9"/>
                <w:id w:val="1883135897"/>
              </w:sdtPr>
              <w:sdtContent/>
            </w:sdt>
            <w:sdt>
              <w:sdtPr>
                <w:rPr>
                  <w:rFonts w:ascii="Franklin Gothic Book" w:hAnsi="Franklin Gothic Book"/>
                  <w:b/>
                  <w:bCs/>
                </w:rPr>
                <w:tag w:val="goog_rdk_10"/>
                <w:id w:val="-850804234"/>
                <w:showingPlcHdr/>
              </w:sdtPr>
              <w:sdtContent>
                <w:r w:rsidR="00F7128D" w:rsidRPr="00333033">
                  <w:rPr>
                    <w:rFonts w:ascii="Franklin Gothic Book" w:hAnsi="Franklin Gothic Book"/>
                    <w:b/>
                    <w:bCs/>
                    <w:sz w:val="22"/>
                    <w:szCs w:val="22"/>
                  </w:rPr>
                  <w:t xml:space="preserve">     </w:t>
                </w:r>
              </w:sdtContent>
            </w:sdt>
            <w:r w:rsidR="00F7128D" w:rsidRPr="00333033">
              <w:rPr>
                <w:rFonts w:ascii="Franklin Gothic Book" w:eastAsia="Libre Franklin" w:hAnsi="Franklin Gothic Book" w:cs="Libre Franklin"/>
                <w:b/>
                <w:bCs/>
                <w:sz w:val="22"/>
                <w:szCs w:val="22"/>
              </w:rPr>
              <w:t>Key Entrepreneurial Groups</w:t>
            </w:r>
            <w:r w:rsidR="00F95294" w:rsidRPr="00333033">
              <w:rPr>
                <w:rFonts w:ascii="Franklin Gothic Book" w:eastAsia="Libre Franklin" w:hAnsi="Franklin Gothic Book" w:cs="Libre Franklin"/>
                <w:b/>
                <w:bCs/>
                <w:sz w:val="22"/>
                <w:szCs w:val="22"/>
              </w:rPr>
              <w:t xml:space="preserve"> in Nakuru</w:t>
            </w:r>
          </w:p>
        </w:tc>
      </w:tr>
      <w:tr w:rsidR="00F7128D" w:rsidRPr="00F7128D" w14:paraId="4C45DC4E" w14:textId="77777777" w:rsidTr="00651D7B">
        <w:trPr>
          <w:trHeight w:val="123"/>
        </w:trPr>
        <w:tc>
          <w:tcPr>
            <w:tcW w:w="2729" w:type="dxa"/>
          </w:tcPr>
          <w:p w14:paraId="5AE6FF2B" w14:textId="77777777" w:rsidR="00F7128D" w:rsidRPr="00333033" w:rsidRDefault="00F7128D" w:rsidP="00F7128D">
            <w:pPr>
              <w:widowControl w:val="0"/>
              <w:pBdr>
                <w:top w:val="nil"/>
                <w:left w:val="nil"/>
                <w:bottom w:val="nil"/>
                <w:right w:val="nil"/>
                <w:between w:val="nil"/>
              </w:pBdr>
              <w:rPr>
                <w:rFonts w:ascii="Franklin Gothic Book" w:eastAsia="Libre Franklin" w:hAnsi="Franklin Gothic Book" w:cs="Libre Franklin"/>
                <w:b/>
                <w:bCs/>
                <w:sz w:val="22"/>
                <w:szCs w:val="22"/>
              </w:rPr>
            </w:pPr>
            <w:r w:rsidRPr="00333033">
              <w:rPr>
                <w:rFonts w:ascii="Franklin Gothic Book" w:eastAsia="Libre Franklin" w:hAnsi="Franklin Gothic Book" w:cs="Libre Franklin"/>
                <w:b/>
                <w:bCs/>
                <w:sz w:val="22"/>
                <w:szCs w:val="22"/>
              </w:rPr>
              <w:t>Group</w:t>
            </w:r>
          </w:p>
        </w:tc>
        <w:tc>
          <w:tcPr>
            <w:tcW w:w="708" w:type="dxa"/>
          </w:tcPr>
          <w:p w14:paraId="6AD7FFD7" w14:textId="1380AF02" w:rsidR="00F7128D" w:rsidRPr="00333033" w:rsidRDefault="00F7128D" w:rsidP="00F7128D">
            <w:pPr>
              <w:widowControl w:val="0"/>
              <w:pBdr>
                <w:top w:val="nil"/>
                <w:left w:val="nil"/>
                <w:bottom w:val="nil"/>
                <w:right w:val="nil"/>
                <w:between w:val="nil"/>
              </w:pBdr>
              <w:rPr>
                <w:rFonts w:ascii="Franklin Gothic Book" w:eastAsia="Libre Franklin" w:hAnsi="Franklin Gothic Book" w:cs="Libre Franklin"/>
                <w:b/>
                <w:bCs/>
                <w:sz w:val="22"/>
                <w:szCs w:val="22"/>
              </w:rPr>
            </w:pPr>
            <w:r w:rsidRPr="00333033">
              <w:rPr>
                <w:rFonts w:ascii="Franklin Gothic Book" w:eastAsia="Libre Franklin" w:hAnsi="Franklin Gothic Book" w:cs="Libre Franklin"/>
                <w:b/>
                <w:bCs/>
                <w:sz w:val="22"/>
                <w:szCs w:val="22"/>
              </w:rPr>
              <w:t xml:space="preserve"># </w:t>
            </w:r>
          </w:p>
        </w:tc>
        <w:tc>
          <w:tcPr>
            <w:tcW w:w="5923" w:type="dxa"/>
          </w:tcPr>
          <w:p w14:paraId="7B7ED888" w14:textId="77777777" w:rsidR="00F7128D" w:rsidRPr="00333033" w:rsidRDefault="00F7128D" w:rsidP="00F7128D">
            <w:pPr>
              <w:widowControl w:val="0"/>
              <w:pBdr>
                <w:top w:val="nil"/>
                <w:left w:val="nil"/>
                <w:bottom w:val="nil"/>
                <w:right w:val="nil"/>
                <w:between w:val="nil"/>
              </w:pBdr>
              <w:rPr>
                <w:rFonts w:ascii="Franklin Gothic Book" w:eastAsia="Libre Franklin" w:hAnsi="Franklin Gothic Book" w:cs="Libre Franklin"/>
                <w:b/>
                <w:bCs/>
                <w:sz w:val="22"/>
                <w:szCs w:val="22"/>
              </w:rPr>
            </w:pPr>
            <w:r w:rsidRPr="00333033">
              <w:rPr>
                <w:rFonts w:ascii="Franklin Gothic Book" w:eastAsia="Libre Franklin" w:hAnsi="Franklin Gothic Book" w:cs="Libre Franklin"/>
                <w:b/>
                <w:bCs/>
                <w:sz w:val="22"/>
                <w:szCs w:val="22"/>
              </w:rPr>
              <w:t xml:space="preserve">Activities </w:t>
            </w:r>
          </w:p>
        </w:tc>
      </w:tr>
      <w:tr w:rsidR="00F7128D" w:rsidRPr="00F7128D" w14:paraId="1353548C" w14:textId="77777777" w:rsidTr="00651D7B">
        <w:tc>
          <w:tcPr>
            <w:tcW w:w="2729" w:type="dxa"/>
          </w:tcPr>
          <w:p w14:paraId="2F2182C4" w14:textId="77777777" w:rsidR="00F7128D" w:rsidRPr="00F7128D" w:rsidRDefault="00F7128D" w:rsidP="00F7128D">
            <w:pP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 xml:space="preserve">Shabab </w:t>
            </w:r>
            <w:proofErr w:type="spellStart"/>
            <w:r w:rsidRPr="00F7128D">
              <w:rPr>
                <w:rFonts w:ascii="Franklin Gothic Book" w:eastAsia="Libre Franklin" w:hAnsi="Franklin Gothic Book" w:cs="Libre Franklin"/>
                <w:sz w:val="22"/>
                <w:szCs w:val="22"/>
              </w:rPr>
              <w:t>Mavuno</w:t>
            </w:r>
            <w:proofErr w:type="spellEnd"/>
            <w:r w:rsidRPr="00F7128D">
              <w:rPr>
                <w:rFonts w:ascii="Franklin Gothic Book" w:eastAsia="Libre Franklin" w:hAnsi="Franklin Gothic Book" w:cs="Libre Franklin"/>
                <w:sz w:val="22"/>
                <w:szCs w:val="22"/>
              </w:rPr>
              <w:t xml:space="preserve"> Cleaning Services</w:t>
            </w:r>
          </w:p>
        </w:tc>
        <w:tc>
          <w:tcPr>
            <w:tcW w:w="708" w:type="dxa"/>
          </w:tcPr>
          <w:p w14:paraId="33A2584B" w14:textId="77777777" w:rsidR="00F7128D" w:rsidRPr="00F7128D" w:rsidRDefault="00F7128D" w:rsidP="00F7128D">
            <w:pPr>
              <w:widowControl w:val="0"/>
              <w:pBdr>
                <w:top w:val="nil"/>
                <w:left w:val="nil"/>
                <w:bottom w:val="nil"/>
                <w:right w:val="nil"/>
                <w:between w:val="nil"/>
              </w:pBd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15</w:t>
            </w:r>
          </w:p>
        </w:tc>
        <w:tc>
          <w:tcPr>
            <w:tcW w:w="5923" w:type="dxa"/>
          </w:tcPr>
          <w:p w14:paraId="76220CD6" w14:textId="77777777" w:rsidR="00F7128D" w:rsidRPr="00F7128D" w:rsidRDefault="00F7128D" w:rsidP="00F7128D">
            <w:pP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The key activities include; affordable garbage collection, received training on business management and financial planning</w:t>
            </w:r>
          </w:p>
        </w:tc>
      </w:tr>
      <w:tr w:rsidR="00F7128D" w:rsidRPr="00F7128D" w14:paraId="2FF4B0B1" w14:textId="77777777" w:rsidTr="00651D7B">
        <w:tc>
          <w:tcPr>
            <w:tcW w:w="2729" w:type="dxa"/>
          </w:tcPr>
          <w:p w14:paraId="7EDF3A6D" w14:textId="77777777" w:rsidR="00F7128D" w:rsidRPr="00F7128D" w:rsidRDefault="00F7128D" w:rsidP="00F7128D">
            <w:pP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Rhonda Community Health Promoters Self-Help</w:t>
            </w:r>
          </w:p>
        </w:tc>
        <w:tc>
          <w:tcPr>
            <w:tcW w:w="708" w:type="dxa"/>
          </w:tcPr>
          <w:p w14:paraId="54D150F2" w14:textId="77777777" w:rsidR="00F7128D" w:rsidRPr="00F7128D" w:rsidRDefault="00F7128D" w:rsidP="00F7128D">
            <w:pPr>
              <w:widowControl w:val="0"/>
              <w:pBdr>
                <w:top w:val="nil"/>
                <w:left w:val="nil"/>
                <w:bottom w:val="nil"/>
                <w:right w:val="nil"/>
                <w:between w:val="nil"/>
              </w:pBd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15</w:t>
            </w:r>
          </w:p>
        </w:tc>
        <w:tc>
          <w:tcPr>
            <w:tcW w:w="5923" w:type="dxa"/>
          </w:tcPr>
          <w:p w14:paraId="7D1B3CBC" w14:textId="77777777" w:rsidR="00F7128D" w:rsidRPr="00F7128D" w:rsidRDefault="00F7128D" w:rsidP="00F7128D">
            <w:pP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community health promotion initiatives, trained on utilizing a transactional ledger for effective savings management.</w:t>
            </w:r>
          </w:p>
          <w:p w14:paraId="18F5FCEC" w14:textId="77777777" w:rsidR="00F7128D" w:rsidRPr="00F7128D" w:rsidRDefault="00F7128D" w:rsidP="00F7128D">
            <w:pPr>
              <w:widowControl w:val="0"/>
              <w:pBdr>
                <w:top w:val="nil"/>
                <w:left w:val="nil"/>
                <w:bottom w:val="nil"/>
                <w:right w:val="nil"/>
                <w:between w:val="nil"/>
              </w:pBdr>
              <w:rPr>
                <w:rFonts w:ascii="Franklin Gothic Book" w:eastAsia="Libre Franklin" w:hAnsi="Franklin Gothic Book" w:cs="Libre Franklin"/>
                <w:sz w:val="22"/>
                <w:szCs w:val="22"/>
              </w:rPr>
            </w:pPr>
          </w:p>
        </w:tc>
      </w:tr>
      <w:tr w:rsidR="00F7128D" w:rsidRPr="00F7128D" w14:paraId="3F641DB9" w14:textId="77777777" w:rsidTr="00651D7B">
        <w:tc>
          <w:tcPr>
            <w:tcW w:w="2729" w:type="dxa"/>
          </w:tcPr>
          <w:p w14:paraId="592B50AA" w14:textId="77777777" w:rsidR="00F7128D" w:rsidRPr="00F7128D" w:rsidRDefault="00F7128D" w:rsidP="00F7128D">
            <w:pP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Rhonda Artisans Self-Help Group</w:t>
            </w:r>
          </w:p>
        </w:tc>
        <w:tc>
          <w:tcPr>
            <w:tcW w:w="708" w:type="dxa"/>
          </w:tcPr>
          <w:p w14:paraId="6DC265D8" w14:textId="77777777" w:rsidR="00F7128D" w:rsidRPr="00F7128D" w:rsidRDefault="00F7128D" w:rsidP="00F7128D">
            <w:pPr>
              <w:widowControl w:val="0"/>
              <w:pBdr>
                <w:top w:val="nil"/>
                <w:left w:val="nil"/>
                <w:bottom w:val="nil"/>
                <w:right w:val="nil"/>
                <w:between w:val="nil"/>
              </w:pBd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15</w:t>
            </w:r>
          </w:p>
        </w:tc>
        <w:tc>
          <w:tcPr>
            <w:tcW w:w="5923" w:type="dxa"/>
          </w:tcPr>
          <w:p w14:paraId="55C9F260" w14:textId="77777777" w:rsidR="00F7128D" w:rsidRPr="00F7128D" w:rsidRDefault="00F7128D" w:rsidP="00F7128D">
            <w:pP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Specializing in exterior construction design and sales, received training on business expansion and marketing strategies</w:t>
            </w:r>
          </w:p>
        </w:tc>
      </w:tr>
      <w:tr w:rsidR="00F7128D" w:rsidRPr="00F7128D" w14:paraId="6BA976B0" w14:textId="77777777" w:rsidTr="00651D7B">
        <w:tc>
          <w:tcPr>
            <w:tcW w:w="2729" w:type="dxa"/>
          </w:tcPr>
          <w:p w14:paraId="7ED51BAB" w14:textId="77777777" w:rsidR="00F7128D" w:rsidRPr="00F7128D" w:rsidRDefault="00F7128D" w:rsidP="00F7128D">
            <w:pPr>
              <w:rPr>
                <w:rFonts w:ascii="Franklin Gothic Book" w:eastAsia="Libre Franklin" w:hAnsi="Franklin Gothic Book" w:cs="Libre Franklin"/>
                <w:sz w:val="22"/>
                <w:szCs w:val="22"/>
              </w:rPr>
            </w:pPr>
            <w:proofErr w:type="spellStart"/>
            <w:r w:rsidRPr="00F7128D">
              <w:rPr>
                <w:rFonts w:ascii="Franklin Gothic Book" w:eastAsia="Libre Franklin" w:hAnsi="Franklin Gothic Book" w:cs="Libre Franklin"/>
                <w:sz w:val="22"/>
                <w:szCs w:val="22"/>
              </w:rPr>
              <w:t>Nyalunya</w:t>
            </w:r>
            <w:proofErr w:type="spellEnd"/>
            <w:r w:rsidRPr="00F7128D">
              <w:rPr>
                <w:rFonts w:ascii="Franklin Gothic Book" w:eastAsia="Libre Franklin" w:hAnsi="Franklin Gothic Book" w:cs="Libre Franklin"/>
                <w:sz w:val="22"/>
                <w:szCs w:val="22"/>
              </w:rPr>
              <w:t xml:space="preserve"> CU</w:t>
            </w:r>
          </w:p>
        </w:tc>
        <w:tc>
          <w:tcPr>
            <w:tcW w:w="708" w:type="dxa"/>
          </w:tcPr>
          <w:p w14:paraId="50936AAD" w14:textId="77777777" w:rsidR="00F7128D" w:rsidRPr="00F7128D" w:rsidRDefault="00F7128D" w:rsidP="00F7128D">
            <w:pPr>
              <w:widowControl w:val="0"/>
              <w:pBdr>
                <w:top w:val="nil"/>
                <w:left w:val="nil"/>
                <w:bottom w:val="nil"/>
                <w:right w:val="nil"/>
                <w:between w:val="nil"/>
              </w:pBd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12</w:t>
            </w:r>
          </w:p>
        </w:tc>
        <w:tc>
          <w:tcPr>
            <w:tcW w:w="5923" w:type="dxa"/>
          </w:tcPr>
          <w:p w14:paraId="42705CEB" w14:textId="77777777" w:rsidR="00F7128D" w:rsidRPr="00F7128D" w:rsidRDefault="00F7128D" w:rsidP="00F7128D">
            <w:pP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This is a group of community health promoters normally mandated to sensitize the community on health matters, besides this they sell toilet products like sato products and soap. They group was trained on the transactional ledger- a transparent saving mechanism and general business management.</w:t>
            </w:r>
          </w:p>
        </w:tc>
      </w:tr>
      <w:tr w:rsidR="00F7128D" w:rsidRPr="00F7128D" w14:paraId="36717AB9" w14:textId="77777777" w:rsidTr="00651D7B">
        <w:tc>
          <w:tcPr>
            <w:tcW w:w="2729" w:type="dxa"/>
          </w:tcPr>
          <w:p w14:paraId="5F3B3D8A" w14:textId="6734E6B3" w:rsidR="00F7128D" w:rsidRPr="00F7128D" w:rsidRDefault="00F7128D" w:rsidP="00F7128D">
            <w:pPr>
              <w:rPr>
                <w:rFonts w:ascii="Franklin Gothic Book" w:eastAsia="Libre Franklin" w:hAnsi="Franklin Gothic Book" w:cs="Libre Franklin"/>
                <w:sz w:val="22"/>
                <w:szCs w:val="22"/>
              </w:rPr>
            </w:pPr>
            <w:proofErr w:type="spellStart"/>
            <w:r w:rsidRPr="00F7128D">
              <w:rPr>
                <w:rFonts w:ascii="Franklin Gothic Book" w:eastAsia="Libre Franklin" w:hAnsi="Franklin Gothic Book" w:cs="Libre Franklin"/>
                <w:sz w:val="22"/>
                <w:szCs w:val="22"/>
              </w:rPr>
              <w:t>Okok</w:t>
            </w:r>
            <w:proofErr w:type="spellEnd"/>
            <w:r w:rsidRPr="00F7128D">
              <w:rPr>
                <w:rFonts w:ascii="Franklin Gothic Book" w:eastAsia="Libre Franklin" w:hAnsi="Franklin Gothic Book" w:cs="Libre Franklin"/>
                <w:sz w:val="22"/>
                <w:szCs w:val="22"/>
              </w:rPr>
              <w:t xml:space="preserve"> CU</w:t>
            </w:r>
            <w:r>
              <w:rPr>
                <w:rFonts w:ascii="Franklin Gothic Book" w:eastAsia="Libre Franklin" w:hAnsi="Franklin Gothic Book" w:cs="Libre Franklin"/>
                <w:sz w:val="22"/>
                <w:szCs w:val="22"/>
              </w:rPr>
              <w:t xml:space="preserve"> (A CHP group also in sato product sales</w:t>
            </w:r>
            <w:r w:rsidR="00867C71">
              <w:rPr>
                <w:rFonts w:ascii="Franklin Gothic Book" w:eastAsia="Libre Franklin" w:hAnsi="Franklin Gothic Book" w:cs="Libre Franklin"/>
                <w:sz w:val="22"/>
                <w:szCs w:val="22"/>
              </w:rPr>
              <w:t xml:space="preserve">) </w:t>
            </w:r>
          </w:p>
        </w:tc>
        <w:tc>
          <w:tcPr>
            <w:tcW w:w="708" w:type="dxa"/>
          </w:tcPr>
          <w:p w14:paraId="7EB4BDDB" w14:textId="77777777" w:rsidR="00F7128D" w:rsidRPr="00F7128D" w:rsidRDefault="00F7128D" w:rsidP="00F7128D">
            <w:pPr>
              <w:widowControl w:val="0"/>
              <w:pBdr>
                <w:top w:val="nil"/>
                <w:left w:val="nil"/>
                <w:bottom w:val="nil"/>
                <w:right w:val="nil"/>
                <w:between w:val="nil"/>
              </w:pBdr>
              <w:rPr>
                <w:rFonts w:ascii="Franklin Gothic Book" w:eastAsia="Libre Franklin" w:hAnsi="Franklin Gothic Book" w:cs="Libre Franklin"/>
                <w:sz w:val="22"/>
                <w:szCs w:val="22"/>
              </w:rPr>
            </w:pPr>
            <w:r w:rsidRPr="00F7128D">
              <w:rPr>
                <w:rFonts w:ascii="Franklin Gothic Book" w:eastAsia="Libre Franklin" w:hAnsi="Franklin Gothic Book" w:cs="Libre Franklin"/>
                <w:sz w:val="22"/>
                <w:szCs w:val="22"/>
              </w:rPr>
              <w:t>13</w:t>
            </w:r>
          </w:p>
        </w:tc>
        <w:tc>
          <w:tcPr>
            <w:tcW w:w="5923" w:type="dxa"/>
          </w:tcPr>
          <w:p w14:paraId="76E47BE2" w14:textId="2D785B4A" w:rsidR="00F7128D" w:rsidRPr="00F7128D" w:rsidRDefault="00867C71" w:rsidP="00F7128D">
            <w:pPr>
              <w:rPr>
                <w:rFonts w:ascii="Franklin Gothic Book" w:eastAsia="Libre Franklin" w:hAnsi="Franklin Gothic Book" w:cs="Libre Franklin"/>
                <w:sz w:val="22"/>
                <w:szCs w:val="22"/>
              </w:rPr>
            </w:pPr>
            <w:r>
              <w:rPr>
                <w:rFonts w:ascii="Franklin Gothic Book" w:eastAsia="Libre Franklin" w:hAnsi="Franklin Gothic Book" w:cs="Libre Franklin"/>
                <w:sz w:val="22"/>
                <w:szCs w:val="22"/>
              </w:rPr>
              <w:t>The group was</w:t>
            </w:r>
            <w:r w:rsidR="00F7128D" w:rsidRPr="00F7128D">
              <w:rPr>
                <w:rFonts w:ascii="Franklin Gothic Book" w:eastAsia="Libre Franklin" w:hAnsi="Franklin Gothic Book" w:cs="Libre Franklin"/>
                <w:sz w:val="22"/>
                <w:szCs w:val="22"/>
              </w:rPr>
              <w:t xml:space="preserve"> trained on book keeping, business plan development, financial management and marketing. All the groups received mentorship and coaching sessions that enabled them to pick and understand their business better after the training.</w:t>
            </w:r>
          </w:p>
        </w:tc>
      </w:tr>
    </w:tbl>
    <w:p w14:paraId="10D22FE5" w14:textId="77777777" w:rsidR="00651D7B" w:rsidRDefault="00651D7B" w:rsidP="00EB7721">
      <w:pPr>
        <w:spacing w:line="276" w:lineRule="auto"/>
        <w:jc w:val="both"/>
        <w:rPr>
          <w:rFonts w:ascii="Franklin Gothic Book" w:eastAsia="Libre Franklin" w:hAnsi="Franklin Gothic Book" w:cs="Libre Franklin"/>
          <w:lang/>
        </w:rPr>
      </w:pPr>
    </w:p>
    <w:p w14:paraId="70693D66" w14:textId="0013C0A5" w:rsidR="00EB7721" w:rsidRPr="00EB7721" w:rsidRDefault="00EB7721" w:rsidP="00EB7721">
      <w:pPr>
        <w:spacing w:line="276" w:lineRule="auto"/>
        <w:jc w:val="both"/>
        <w:rPr>
          <w:rFonts w:ascii="Franklin Gothic Book" w:eastAsia="Libre Franklin" w:hAnsi="Franklin Gothic Book" w:cs="Libre Franklin"/>
          <w:lang/>
        </w:rPr>
      </w:pPr>
      <w:r w:rsidRPr="00EB7721">
        <w:rPr>
          <w:rFonts w:ascii="Franklin Gothic Book" w:eastAsia="Libre Franklin" w:hAnsi="Franklin Gothic Book" w:cs="Libre Franklin"/>
          <w:lang/>
        </w:rPr>
        <w:t>In Kisumu, a high-level business training and coaching session was held on 16th January 2025, specifically targeting sanitation-related entrepreneurs including pit emptiers, waste collectors, water vendors, soap makers, and SATO product stockists. The session, facilitated by FINISH Mondial Kenya (FMK), covered essential business topics such as bookkeeping, financial planning, marketing, and business plan development.</w:t>
      </w:r>
    </w:p>
    <w:p w14:paraId="6E75B6DB" w14:textId="77777777" w:rsidR="00625B64" w:rsidRPr="001158C5" w:rsidRDefault="00EB7721" w:rsidP="001158C5">
      <w:pPr>
        <w:spacing w:line="360" w:lineRule="auto"/>
        <w:jc w:val="both"/>
        <w:rPr>
          <w:rFonts w:ascii="Franklin Gothic Book" w:eastAsia="Libre Franklin" w:hAnsi="Franklin Gothic Book" w:cs="Libre Franklin"/>
          <w:b/>
        </w:rPr>
      </w:pPr>
      <w:r w:rsidRPr="00EB7721">
        <w:rPr>
          <w:rFonts w:ascii="Franklin Gothic Book" w:eastAsia="Libre Franklin" w:hAnsi="Franklin Gothic Book" w:cs="Libre Franklin"/>
          <w:lang/>
        </w:rPr>
        <w:lastRenderedPageBreak/>
        <w:t>In addition, follow-up visits were conducted on 19th–20th September 2024, during which 10 entrepreneurs were engaged based on their individual action plans. The follow-ups provided tailored support on areas such as record keeping, marketing strategies, and financial management. Entrepreneurs supported under this initiative included pit</w:t>
      </w:r>
      <w:r w:rsidRPr="001158C5">
        <w:rPr>
          <w:rFonts w:ascii="Franklin Gothic Book" w:eastAsia="Libre Franklin" w:hAnsi="Franklin Gothic Book" w:cs="Libre Franklin"/>
          <w:lang/>
        </w:rPr>
        <w:t>-emptiers</w:t>
      </w:r>
      <w:r w:rsidRPr="00EB7721">
        <w:rPr>
          <w:rFonts w:ascii="Franklin Gothic Book" w:eastAsia="Libre Franklin" w:hAnsi="Franklin Gothic Book" w:cs="Libre Franklin"/>
          <w:lang/>
        </w:rPr>
        <w:t xml:space="preserve">, garbage collectors, </w:t>
      </w:r>
      <w:r w:rsidRPr="001158C5">
        <w:rPr>
          <w:rFonts w:ascii="Franklin Gothic Book" w:eastAsia="Libre Franklin" w:hAnsi="Franklin Gothic Book" w:cs="Libre Franklin"/>
          <w:lang/>
        </w:rPr>
        <w:t>entrepreneurial artisans,</w:t>
      </w:r>
      <w:r w:rsidRPr="00EB7721">
        <w:rPr>
          <w:rFonts w:ascii="Franklin Gothic Book" w:eastAsia="Libre Franklin" w:hAnsi="Franklin Gothic Book" w:cs="Libre Franklin"/>
          <w:lang/>
        </w:rPr>
        <w:t xml:space="preserve"> and SATO toilet product distributors.</w:t>
      </w:r>
      <w:r w:rsidR="00625B64" w:rsidRPr="001158C5">
        <w:rPr>
          <w:rFonts w:ascii="Franklin Gothic Book" w:eastAsia="Libre Franklin" w:hAnsi="Franklin Gothic Book" w:cs="Libre Franklin"/>
          <w:b/>
        </w:rPr>
        <w:t xml:space="preserve"> </w:t>
      </w:r>
    </w:p>
    <w:p w14:paraId="498B2B30" w14:textId="74A4C3F5" w:rsidR="00625B64" w:rsidRPr="00C8332F" w:rsidRDefault="00625B64" w:rsidP="00625B64">
      <w:pPr>
        <w:spacing w:line="360" w:lineRule="auto"/>
        <w:rPr>
          <w:rFonts w:ascii="Franklin Gothic Book" w:eastAsia="Libre Franklin" w:hAnsi="Franklin Gothic Book" w:cs="Libre Franklin"/>
          <w:b/>
        </w:rPr>
      </w:pPr>
      <w:r>
        <w:rPr>
          <w:rFonts w:ascii="Franklin Gothic Book" w:eastAsia="Libre Franklin" w:hAnsi="Franklin Gothic Book" w:cs="Libre Franklin"/>
          <w:b/>
        </w:rPr>
        <w:t xml:space="preserve">Table showing </w:t>
      </w:r>
      <w:r w:rsidRPr="00C8332F">
        <w:rPr>
          <w:rFonts w:ascii="Franklin Gothic Book" w:eastAsia="Libre Franklin" w:hAnsi="Franklin Gothic Book" w:cs="Libre Franklin"/>
          <w:b/>
        </w:rPr>
        <w:t>Financial Institution Engagement</w:t>
      </w:r>
    </w:p>
    <w:tbl>
      <w:tblPr>
        <w:tblStyle w:val="a8"/>
        <w:tblW w:w="10560" w:type="dxa"/>
        <w:tblInd w:w="-7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E2EFD9" w:themeFill="accent6" w:themeFillTint="33"/>
        <w:tblLayout w:type="fixed"/>
        <w:tblLook w:val="0600" w:firstRow="0" w:lastRow="0" w:firstColumn="0" w:lastColumn="0" w:noHBand="1" w:noVBand="1"/>
      </w:tblPr>
      <w:tblGrid>
        <w:gridCol w:w="1080"/>
        <w:gridCol w:w="1500"/>
        <w:gridCol w:w="1440"/>
        <w:gridCol w:w="3870"/>
        <w:gridCol w:w="2670"/>
      </w:tblGrid>
      <w:tr w:rsidR="00625B64" w:rsidRPr="00C8332F" w14:paraId="462996DC" w14:textId="77777777" w:rsidTr="00644BC9">
        <w:tc>
          <w:tcPr>
            <w:tcW w:w="1080" w:type="dxa"/>
            <w:shd w:val="clear" w:color="auto" w:fill="E2EFD9" w:themeFill="accent6" w:themeFillTint="33"/>
            <w:tcMar>
              <w:top w:w="100" w:type="dxa"/>
              <w:left w:w="100" w:type="dxa"/>
              <w:bottom w:w="100" w:type="dxa"/>
              <w:right w:w="100" w:type="dxa"/>
            </w:tcMar>
          </w:tcPr>
          <w:p w14:paraId="7B04A973" w14:textId="77777777"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b/>
                <w:bCs/>
              </w:rPr>
            </w:pPr>
            <w:r w:rsidRPr="00C8332F">
              <w:rPr>
                <w:rFonts w:ascii="Franklin Gothic Book" w:eastAsia="Libre Franklin" w:hAnsi="Franklin Gothic Book" w:cs="Libre Franklin"/>
                <w:b/>
                <w:bCs/>
              </w:rPr>
              <w:t xml:space="preserve">County </w:t>
            </w:r>
          </w:p>
        </w:tc>
        <w:tc>
          <w:tcPr>
            <w:tcW w:w="1500" w:type="dxa"/>
            <w:shd w:val="clear" w:color="auto" w:fill="E2EFD9" w:themeFill="accent6" w:themeFillTint="33"/>
            <w:tcMar>
              <w:top w:w="100" w:type="dxa"/>
              <w:left w:w="100" w:type="dxa"/>
              <w:bottom w:w="100" w:type="dxa"/>
              <w:right w:w="100" w:type="dxa"/>
            </w:tcMar>
          </w:tcPr>
          <w:p w14:paraId="7CE598E2" w14:textId="77777777"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b/>
                <w:bCs/>
              </w:rPr>
            </w:pPr>
            <w:r w:rsidRPr="00C8332F">
              <w:rPr>
                <w:rFonts w:ascii="Franklin Gothic Book" w:eastAsia="Libre Franklin" w:hAnsi="Franklin Gothic Book" w:cs="Libre Franklin"/>
                <w:b/>
                <w:bCs/>
              </w:rPr>
              <w:t xml:space="preserve">Financial Institution (FI) </w:t>
            </w:r>
          </w:p>
        </w:tc>
        <w:tc>
          <w:tcPr>
            <w:tcW w:w="1440" w:type="dxa"/>
            <w:shd w:val="clear" w:color="auto" w:fill="E2EFD9" w:themeFill="accent6" w:themeFillTint="33"/>
            <w:tcMar>
              <w:top w:w="100" w:type="dxa"/>
              <w:left w:w="100" w:type="dxa"/>
              <w:bottom w:w="100" w:type="dxa"/>
              <w:right w:w="100" w:type="dxa"/>
            </w:tcMar>
          </w:tcPr>
          <w:p w14:paraId="0F271CE7" w14:textId="77777777"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b/>
                <w:bCs/>
              </w:rPr>
            </w:pPr>
            <w:r w:rsidRPr="00C8332F">
              <w:rPr>
                <w:rFonts w:ascii="Franklin Gothic Book" w:eastAsia="Libre Franklin" w:hAnsi="Franklin Gothic Book" w:cs="Libre Franklin"/>
                <w:b/>
                <w:bCs/>
              </w:rPr>
              <w:t xml:space="preserve">Status of Engagement </w:t>
            </w:r>
          </w:p>
        </w:tc>
        <w:tc>
          <w:tcPr>
            <w:tcW w:w="3870" w:type="dxa"/>
            <w:shd w:val="clear" w:color="auto" w:fill="E2EFD9" w:themeFill="accent6" w:themeFillTint="33"/>
            <w:tcMar>
              <w:top w:w="100" w:type="dxa"/>
              <w:left w:w="100" w:type="dxa"/>
              <w:bottom w:w="100" w:type="dxa"/>
              <w:right w:w="100" w:type="dxa"/>
            </w:tcMar>
          </w:tcPr>
          <w:p w14:paraId="6A8C74B3" w14:textId="77777777"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b/>
                <w:bCs/>
              </w:rPr>
            </w:pPr>
            <w:r w:rsidRPr="00C8332F">
              <w:rPr>
                <w:rFonts w:ascii="Franklin Gothic Book" w:eastAsia="Libre Franklin" w:hAnsi="Franklin Gothic Book" w:cs="Libre Franklin"/>
                <w:b/>
                <w:bCs/>
              </w:rPr>
              <w:t>Outcome</w:t>
            </w:r>
          </w:p>
        </w:tc>
        <w:tc>
          <w:tcPr>
            <w:tcW w:w="2670" w:type="dxa"/>
            <w:shd w:val="clear" w:color="auto" w:fill="E2EFD9" w:themeFill="accent6" w:themeFillTint="33"/>
            <w:tcMar>
              <w:top w:w="100" w:type="dxa"/>
              <w:left w:w="100" w:type="dxa"/>
              <w:bottom w:w="100" w:type="dxa"/>
              <w:right w:w="100" w:type="dxa"/>
            </w:tcMar>
          </w:tcPr>
          <w:p w14:paraId="2965EC5E" w14:textId="77777777"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b/>
                <w:bCs/>
              </w:rPr>
            </w:pPr>
            <w:r w:rsidRPr="00C8332F">
              <w:rPr>
                <w:rFonts w:ascii="Franklin Gothic Book" w:eastAsia="Libre Franklin" w:hAnsi="Franklin Gothic Book" w:cs="Libre Franklin"/>
                <w:b/>
                <w:bCs/>
              </w:rPr>
              <w:t>Way forward</w:t>
            </w:r>
          </w:p>
        </w:tc>
      </w:tr>
      <w:tr w:rsidR="00625B64" w:rsidRPr="00C8332F" w14:paraId="52428040" w14:textId="77777777" w:rsidTr="00644BC9">
        <w:tc>
          <w:tcPr>
            <w:tcW w:w="1080" w:type="dxa"/>
            <w:shd w:val="clear" w:color="auto" w:fill="E2EFD9" w:themeFill="accent6" w:themeFillTint="33"/>
            <w:tcMar>
              <w:top w:w="100" w:type="dxa"/>
              <w:left w:w="100" w:type="dxa"/>
              <w:bottom w:w="100" w:type="dxa"/>
              <w:right w:w="100" w:type="dxa"/>
            </w:tcMar>
          </w:tcPr>
          <w:p w14:paraId="448D3F0D" w14:textId="77777777"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rPr>
            </w:pPr>
            <w:r w:rsidRPr="00C8332F">
              <w:rPr>
                <w:rFonts w:ascii="Franklin Gothic Book" w:eastAsia="Libre Franklin" w:hAnsi="Franklin Gothic Book" w:cs="Libre Franklin"/>
              </w:rPr>
              <w:t xml:space="preserve">Kisumu </w:t>
            </w:r>
          </w:p>
        </w:tc>
        <w:tc>
          <w:tcPr>
            <w:tcW w:w="1500" w:type="dxa"/>
            <w:shd w:val="clear" w:color="auto" w:fill="E2EFD9" w:themeFill="accent6" w:themeFillTint="33"/>
            <w:tcMar>
              <w:top w:w="100" w:type="dxa"/>
              <w:left w:w="100" w:type="dxa"/>
              <w:bottom w:w="100" w:type="dxa"/>
              <w:right w:w="100" w:type="dxa"/>
            </w:tcMar>
          </w:tcPr>
          <w:p w14:paraId="79B8BA59" w14:textId="77777777" w:rsidR="00625B64" w:rsidRPr="00C8332F" w:rsidRDefault="00625B64" w:rsidP="00644BC9">
            <w:pPr>
              <w:spacing w:line="276" w:lineRule="auto"/>
              <w:jc w:val="both"/>
              <w:rPr>
                <w:rFonts w:ascii="Franklin Gothic Book" w:eastAsia="Libre Franklin" w:hAnsi="Franklin Gothic Book" w:cs="Libre Franklin"/>
              </w:rPr>
            </w:pPr>
            <w:r w:rsidRPr="00C8332F">
              <w:rPr>
                <w:rFonts w:ascii="Franklin Gothic Book" w:eastAsia="Libre Franklin" w:hAnsi="Franklin Gothic Book" w:cs="Libre Franklin"/>
              </w:rPr>
              <w:t>Elphrods Services</w:t>
            </w:r>
          </w:p>
        </w:tc>
        <w:tc>
          <w:tcPr>
            <w:tcW w:w="1440" w:type="dxa"/>
            <w:shd w:val="clear" w:color="auto" w:fill="E2EFD9" w:themeFill="accent6" w:themeFillTint="33"/>
            <w:tcMar>
              <w:top w:w="100" w:type="dxa"/>
              <w:left w:w="100" w:type="dxa"/>
              <w:bottom w:w="100" w:type="dxa"/>
              <w:right w:w="100" w:type="dxa"/>
            </w:tcMar>
          </w:tcPr>
          <w:p w14:paraId="3ED1E65D" w14:textId="77777777" w:rsidR="00625B64" w:rsidRPr="00C8332F" w:rsidRDefault="00625B64" w:rsidP="00644BC9">
            <w:pPr>
              <w:spacing w:line="276" w:lineRule="auto"/>
              <w:jc w:val="both"/>
              <w:rPr>
                <w:rFonts w:ascii="Franklin Gothic Book" w:eastAsia="Libre Franklin" w:hAnsi="Franklin Gothic Book" w:cs="Libre Franklin"/>
              </w:rPr>
            </w:pPr>
            <w:r w:rsidRPr="00C8332F">
              <w:rPr>
                <w:rFonts w:ascii="Franklin Gothic Book" w:eastAsia="Libre Franklin" w:hAnsi="Franklin Gothic Book" w:cs="Libre Franklin"/>
              </w:rPr>
              <w:t>Continuous</w:t>
            </w:r>
          </w:p>
        </w:tc>
        <w:tc>
          <w:tcPr>
            <w:tcW w:w="3870" w:type="dxa"/>
            <w:shd w:val="clear" w:color="auto" w:fill="E2EFD9" w:themeFill="accent6" w:themeFillTint="33"/>
            <w:tcMar>
              <w:top w:w="100" w:type="dxa"/>
              <w:left w:w="100" w:type="dxa"/>
              <w:bottom w:w="100" w:type="dxa"/>
              <w:right w:w="100" w:type="dxa"/>
            </w:tcMar>
          </w:tcPr>
          <w:p w14:paraId="157F4558" w14:textId="77777777" w:rsidR="00625B64" w:rsidRPr="00C8332F" w:rsidRDefault="00625B64" w:rsidP="00644BC9">
            <w:pPr>
              <w:spacing w:line="276" w:lineRule="auto"/>
              <w:jc w:val="both"/>
              <w:rPr>
                <w:rFonts w:ascii="Franklin Gothic Book" w:eastAsia="Libre Franklin" w:hAnsi="Franklin Gothic Book" w:cs="Libre Franklin"/>
              </w:rPr>
            </w:pPr>
            <w:r w:rsidRPr="00C8332F">
              <w:rPr>
                <w:rFonts w:ascii="Franklin Gothic Book" w:eastAsia="Libre Franklin" w:hAnsi="Franklin Gothic Book" w:cs="Libre Franklin"/>
              </w:rPr>
              <w:t xml:space="preserve">Continuous engagement has been carried to conduct community group meetings through the Sub-County offices in Seme and </w:t>
            </w:r>
            <w:proofErr w:type="spellStart"/>
            <w:r w:rsidRPr="00C8332F">
              <w:rPr>
                <w:rFonts w:ascii="Franklin Gothic Book" w:eastAsia="Libre Franklin" w:hAnsi="Franklin Gothic Book" w:cs="Libre Franklin"/>
              </w:rPr>
              <w:t>Nyakach</w:t>
            </w:r>
            <w:proofErr w:type="spellEnd"/>
          </w:p>
          <w:p w14:paraId="4E94065A" w14:textId="77777777" w:rsidR="00625B64" w:rsidRPr="00C8332F" w:rsidRDefault="00625B64" w:rsidP="00644BC9">
            <w:pPr>
              <w:spacing w:line="276" w:lineRule="auto"/>
              <w:jc w:val="both"/>
              <w:rPr>
                <w:rFonts w:ascii="Franklin Gothic Book" w:eastAsia="Libre Franklin" w:hAnsi="Franklin Gothic Book" w:cs="Libre Franklin"/>
              </w:rPr>
            </w:pPr>
            <w:r w:rsidRPr="00C8332F">
              <w:rPr>
                <w:rFonts w:ascii="Franklin Gothic Book" w:eastAsia="Libre Franklin" w:hAnsi="Franklin Gothic Book" w:cs="Libre Franklin"/>
              </w:rPr>
              <w:t xml:space="preserve">The groups </w:t>
            </w:r>
            <w:sdt>
              <w:sdtPr>
                <w:rPr>
                  <w:rFonts w:ascii="Franklin Gothic Book" w:hAnsi="Franklin Gothic Book"/>
                </w:rPr>
                <w:tag w:val="goog_rdk_15"/>
                <w:id w:val="1330186960"/>
              </w:sdtPr>
              <w:sdtContent/>
            </w:sdt>
            <w:r w:rsidRPr="00C8332F">
              <w:rPr>
                <w:rFonts w:ascii="Franklin Gothic Book" w:eastAsia="Libre Franklin" w:hAnsi="Franklin Gothic Book" w:cs="Libre Franklin"/>
              </w:rPr>
              <w:t xml:space="preserve">visited include Agoro East, </w:t>
            </w:r>
            <w:proofErr w:type="spellStart"/>
            <w:r w:rsidRPr="00C8332F">
              <w:rPr>
                <w:rFonts w:ascii="Franklin Gothic Book" w:eastAsia="Libre Franklin" w:hAnsi="Franklin Gothic Book" w:cs="Libre Franklin"/>
              </w:rPr>
              <w:t>Magunga</w:t>
            </w:r>
            <w:proofErr w:type="spellEnd"/>
            <w:r w:rsidRPr="00C8332F">
              <w:rPr>
                <w:rFonts w:ascii="Franklin Gothic Book" w:eastAsia="Libre Franklin" w:hAnsi="Franklin Gothic Book" w:cs="Libre Franklin"/>
              </w:rPr>
              <w:t xml:space="preserve">, </w:t>
            </w:r>
            <w:proofErr w:type="spellStart"/>
            <w:r w:rsidRPr="00C8332F">
              <w:rPr>
                <w:rFonts w:ascii="Franklin Gothic Book" w:eastAsia="Libre Franklin" w:hAnsi="Franklin Gothic Book" w:cs="Libre Franklin"/>
              </w:rPr>
              <w:t>Katito</w:t>
            </w:r>
            <w:proofErr w:type="spellEnd"/>
            <w:r w:rsidRPr="00C8332F">
              <w:rPr>
                <w:rFonts w:ascii="Franklin Gothic Book" w:eastAsia="Libre Franklin" w:hAnsi="Franklin Gothic Book" w:cs="Libre Franklin"/>
              </w:rPr>
              <w:t xml:space="preserve"> Urban, Gem Nam, Gem Rae, </w:t>
            </w:r>
            <w:proofErr w:type="spellStart"/>
            <w:r w:rsidRPr="00C8332F">
              <w:rPr>
                <w:rFonts w:ascii="Franklin Gothic Book" w:eastAsia="Libre Franklin" w:hAnsi="Franklin Gothic Book" w:cs="Libre Franklin"/>
              </w:rPr>
              <w:t>Rarieda</w:t>
            </w:r>
            <w:proofErr w:type="spellEnd"/>
            <w:r w:rsidRPr="00C8332F">
              <w:rPr>
                <w:rFonts w:ascii="Franklin Gothic Book" w:eastAsia="Libre Franklin" w:hAnsi="Franklin Gothic Book" w:cs="Libre Franklin"/>
              </w:rPr>
              <w:t>, and Lisana.</w:t>
            </w:r>
          </w:p>
        </w:tc>
        <w:tc>
          <w:tcPr>
            <w:tcW w:w="2670" w:type="dxa"/>
            <w:shd w:val="clear" w:color="auto" w:fill="E2EFD9" w:themeFill="accent6" w:themeFillTint="33"/>
            <w:tcMar>
              <w:top w:w="100" w:type="dxa"/>
              <w:left w:w="100" w:type="dxa"/>
              <w:bottom w:w="100" w:type="dxa"/>
              <w:right w:w="100" w:type="dxa"/>
            </w:tcMar>
          </w:tcPr>
          <w:p w14:paraId="1FC48C2E" w14:textId="77777777"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rPr>
            </w:pPr>
            <w:r w:rsidRPr="00C8332F">
              <w:rPr>
                <w:rFonts w:ascii="Franklin Gothic Book" w:eastAsia="Libre Franklin" w:hAnsi="Franklin Gothic Book" w:cs="Libre Franklin"/>
              </w:rPr>
              <w:t>Strengthen collaboration with Elphrods Services to finalize loan facilitation mechanisms and conduct follow-up meetings with the targeted groups to support loan uptake and expand access to sanitation financing.</w:t>
            </w:r>
          </w:p>
        </w:tc>
      </w:tr>
      <w:tr w:rsidR="00625B64" w:rsidRPr="00C8332F" w14:paraId="23E57C02" w14:textId="77777777" w:rsidTr="00644BC9">
        <w:tc>
          <w:tcPr>
            <w:tcW w:w="1080" w:type="dxa"/>
            <w:shd w:val="clear" w:color="auto" w:fill="E2EFD9" w:themeFill="accent6" w:themeFillTint="33"/>
            <w:tcMar>
              <w:top w:w="100" w:type="dxa"/>
              <w:left w:w="100" w:type="dxa"/>
              <w:bottom w:w="100" w:type="dxa"/>
              <w:right w:w="100" w:type="dxa"/>
            </w:tcMar>
          </w:tcPr>
          <w:p w14:paraId="5C3EF249" w14:textId="77777777"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rPr>
            </w:pPr>
            <w:r w:rsidRPr="00C8332F">
              <w:rPr>
                <w:rFonts w:ascii="Franklin Gothic Book" w:eastAsia="Libre Franklin" w:hAnsi="Franklin Gothic Book" w:cs="Libre Franklin"/>
              </w:rPr>
              <w:t>Nakuru</w:t>
            </w:r>
          </w:p>
        </w:tc>
        <w:tc>
          <w:tcPr>
            <w:tcW w:w="1500" w:type="dxa"/>
            <w:shd w:val="clear" w:color="auto" w:fill="E2EFD9" w:themeFill="accent6" w:themeFillTint="33"/>
            <w:tcMar>
              <w:top w:w="100" w:type="dxa"/>
              <w:left w:w="100" w:type="dxa"/>
              <w:bottom w:w="100" w:type="dxa"/>
              <w:right w:w="100" w:type="dxa"/>
            </w:tcMar>
          </w:tcPr>
          <w:p w14:paraId="08C81A0B" w14:textId="6C607962" w:rsidR="00625B64" w:rsidRDefault="00625B64" w:rsidP="00644BC9">
            <w:pPr>
              <w:spacing w:line="276" w:lineRule="auto"/>
              <w:jc w:val="both"/>
              <w:rPr>
                <w:rFonts w:ascii="Franklin Gothic Book" w:eastAsia="Libre Franklin" w:hAnsi="Franklin Gothic Book" w:cs="Libre Franklin"/>
              </w:rPr>
            </w:pPr>
            <w:r>
              <w:rPr>
                <w:rFonts w:ascii="Franklin Gothic Book" w:eastAsia="Libre Franklin" w:hAnsi="Franklin Gothic Book" w:cs="Libre Franklin"/>
              </w:rPr>
              <w:t xml:space="preserve">Bimas </w:t>
            </w:r>
          </w:p>
          <w:p w14:paraId="1E7A55F9" w14:textId="77777777" w:rsidR="00815C5B" w:rsidRDefault="00815C5B" w:rsidP="00644BC9">
            <w:pPr>
              <w:spacing w:line="276" w:lineRule="auto"/>
              <w:jc w:val="both"/>
              <w:rPr>
                <w:rFonts w:ascii="Franklin Gothic Book" w:eastAsia="Libre Franklin" w:hAnsi="Franklin Gothic Book" w:cs="Libre Franklin"/>
              </w:rPr>
            </w:pPr>
          </w:p>
          <w:p w14:paraId="75E1CEF5" w14:textId="2B315443" w:rsidR="00625B64" w:rsidRPr="00C8332F" w:rsidRDefault="00625B64" w:rsidP="00644BC9">
            <w:pPr>
              <w:spacing w:line="276" w:lineRule="auto"/>
              <w:jc w:val="both"/>
              <w:rPr>
                <w:rFonts w:ascii="Franklin Gothic Book" w:eastAsia="Libre Franklin" w:hAnsi="Franklin Gothic Book" w:cs="Libre Franklin"/>
              </w:rPr>
            </w:pPr>
            <w:r w:rsidRPr="00C8332F">
              <w:rPr>
                <w:rFonts w:ascii="Franklin Gothic Book" w:eastAsia="Libre Franklin" w:hAnsi="Franklin Gothic Book" w:cs="Libre Franklin"/>
              </w:rPr>
              <w:t>Vision SACCO and Tower SACCO</w:t>
            </w:r>
          </w:p>
        </w:tc>
        <w:tc>
          <w:tcPr>
            <w:tcW w:w="1440" w:type="dxa"/>
            <w:shd w:val="clear" w:color="auto" w:fill="E2EFD9" w:themeFill="accent6" w:themeFillTint="33"/>
            <w:tcMar>
              <w:top w:w="100" w:type="dxa"/>
              <w:left w:w="100" w:type="dxa"/>
              <w:bottom w:w="100" w:type="dxa"/>
              <w:right w:w="100" w:type="dxa"/>
            </w:tcMar>
          </w:tcPr>
          <w:p w14:paraId="272311C7" w14:textId="21C799E7" w:rsidR="00625B64"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rPr>
            </w:pPr>
            <w:r>
              <w:rPr>
                <w:rFonts w:ascii="Franklin Gothic Book" w:eastAsia="Libre Franklin" w:hAnsi="Franklin Gothic Book" w:cs="Libre Franklin"/>
              </w:rPr>
              <w:t>Continuous</w:t>
            </w:r>
          </w:p>
          <w:p w14:paraId="75543609" w14:textId="77777777" w:rsidR="00625B64"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rPr>
            </w:pPr>
          </w:p>
          <w:p w14:paraId="1655CB90" w14:textId="77777777" w:rsidR="00815C5B" w:rsidRDefault="00815C5B" w:rsidP="00644BC9">
            <w:pPr>
              <w:widowControl w:val="0"/>
              <w:pBdr>
                <w:top w:val="nil"/>
                <w:left w:val="nil"/>
                <w:bottom w:val="nil"/>
                <w:right w:val="nil"/>
                <w:between w:val="nil"/>
              </w:pBdr>
              <w:spacing w:after="0" w:line="276" w:lineRule="auto"/>
              <w:rPr>
                <w:rFonts w:ascii="Franklin Gothic Book" w:eastAsia="Libre Franklin" w:hAnsi="Franklin Gothic Book" w:cs="Libre Franklin"/>
              </w:rPr>
            </w:pPr>
          </w:p>
          <w:p w14:paraId="72CD712E" w14:textId="5640FDCF"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rPr>
            </w:pPr>
            <w:r w:rsidRPr="00C8332F">
              <w:rPr>
                <w:rFonts w:ascii="Franklin Gothic Book" w:eastAsia="Libre Franklin" w:hAnsi="Franklin Gothic Book" w:cs="Libre Franklin"/>
              </w:rPr>
              <w:t>Mapped</w:t>
            </w:r>
          </w:p>
        </w:tc>
        <w:tc>
          <w:tcPr>
            <w:tcW w:w="3870" w:type="dxa"/>
            <w:shd w:val="clear" w:color="auto" w:fill="E2EFD9" w:themeFill="accent6" w:themeFillTint="33"/>
            <w:tcMar>
              <w:top w:w="100" w:type="dxa"/>
              <w:left w:w="100" w:type="dxa"/>
              <w:bottom w:w="100" w:type="dxa"/>
              <w:right w:w="100" w:type="dxa"/>
            </w:tcMar>
          </w:tcPr>
          <w:p w14:paraId="0A465F22" w14:textId="4380656D" w:rsidR="00625B64"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rPr>
            </w:pPr>
            <w:r>
              <w:rPr>
                <w:rFonts w:ascii="Franklin Gothic Book" w:eastAsia="Libre Franklin" w:hAnsi="Franklin Gothic Book" w:cs="Libre Franklin"/>
              </w:rPr>
              <w:t xml:space="preserve">The partnership is ongoing with the model based on </w:t>
            </w:r>
            <w:r w:rsidR="001158C5">
              <w:rPr>
                <w:rFonts w:ascii="Franklin Gothic Book" w:eastAsia="Libre Franklin" w:hAnsi="Franklin Gothic Book" w:cs="Libre Franklin"/>
              </w:rPr>
              <w:t>results-based</w:t>
            </w:r>
            <w:r>
              <w:rPr>
                <w:rFonts w:ascii="Franklin Gothic Book" w:eastAsia="Libre Franklin" w:hAnsi="Franklin Gothic Book" w:cs="Libre Franklin"/>
              </w:rPr>
              <w:t xml:space="preserve"> incentives</w:t>
            </w:r>
          </w:p>
          <w:p w14:paraId="4E7BEC5E" w14:textId="008BE040" w:rsidR="00625B64" w:rsidRPr="00C8332F" w:rsidRDefault="00625B64" w:rsidP="00644BC9">
            <w:pPr>
              <w:widowControl w:val="0"/>
              <w:pBdr>
                <w:top w:val="nil"/>
                <w:left w:val="nil"/>
                <w:bottom w:val="nil"/>
                <w:right w:val="nil"/>
                <w:between w:val="nil"/>
              </w:pBdr>
              <w:spacing w:after="0" w:line="276" w:lineRule="auto"/>
              <w:rPr>
                <w:rFonts w:ascii="Franklin Gothic Book" w:eastAsia="Libre Franklin" w:hAnsi="Franklin Gothic Book" w:cs="Libre Franklin"/>
              </w:rPr>
            </w:pPr>
            <w:r w:rsidRPr="00C8332F">
              <w:rPr>
                <w:rFonts w:ascii="Franklin Gothic Book" w:eastAsia="Libre Franklin" w:hAnsi="Franklin Gothic Book" w:cs="Libre Franklin"/>
              </w:rPr>
              <w:t xml:space="preserve">Vision SACCO and Tower SACCO in </w:t>
            </w:r>
            <w:proofErr w:type="spellStart"/>
            <w:r w:rsidRPr="00C8332F">
              <w:rPr>
                <w:rFonts w:ascii="Franklin Gothic Book" w:eastAsia="Libre Franklin" w:hAnsi="Franklin Gothic Book" w:cs="Libre Franklin"/>
              </w:rPr>
              <w:t>Gilgil</w:t>
            </w:r>
            <w:proofErr w:type="spellEnd"/>
            <w:r w:rsidRPr="00C8332F">
              <w:rPr>
                <w:rFonts w:ascii="Franklin Gothic Book" w:eastAsia="Libre Franklin" w:hAnsi="Franklin Gothic Book" w:cs="Libre Franklin"/>
              </w:rPr>
              <w:t xml:space="preserve"> Sub-County have been mapped and initial appointments scheduled. </w:t>
            </w:r>
          </w:p>
        </w:tc>
        <w:tc>
          <w:tcPr>
            <w:tcW w:w="2670" w:type="dxa"/>
            <w:shd w:val="clear" w:color="auto" w:fill="E2EFD9" w:themeFill="accent6" w:themeFillTint="33"/>
            <w:tcMar>
              <w:top w:w="100" w:type="dxa"/>
              <w:left w:w="100" w:type="dxa"/>
              <w:bottom w:w="100" w:type="dxa"/>
              <w:right w:w="100" w:type="dxa"/>
            </w:tcMar>
          </w:tcPr>
          <w:p w14:paraId="32BA230A" w14:textId="535E942B" w:rsidR="00625B64" w:rsidRDefault="001158C5" w:rsidP="00625B64">
            <w:pPr>
              <w:widowControl w:val="0"/>
              <w:spacing w:after="0" w:line="240" w:lineRule="auto"/>
              <w:rPr>
                <w:rFonts w:ascii="Franklin Gothic Book" w:eastAsia="Libre Franklin" w:hAnsi="Franklin Gothic Book" w:cs="Libre Franklin"/>
              </w:rPr>
            </w:pPr>
            <w:r>
              <w:rPr>
                <w:rFonts w:ascii="Franklin Gothic Book" w:eastAsia="Libre Franklin" w:hAnsi="Franklin Gothic Book" w:cs="Libre Franklin"/>
              </w:rPr>
              <w:t>Strengthening</w:t>
            </w:r>
            <w:r w:rsidR="00815C5B">
              <w:rPr>
                <w:rFonts w:ascii="Franklin Gothic Book" w:eastAsia="Libre Franklin" w:hAnsi="Franklin Gothic Book" w:cs="Libre Franklin"/>
              </w:rPr>
              <w:t xml:space="preserve"> the partnership to scale up results</w:t>
            </w:r>
          </w:p>
          <w:p w14:paraId="6944108D" w14:textId="77777777" w:rsidR="00270CBA" w:rsidRDefault="00270CBA" w:rsidP="00625B64">
            <w:pPr>
              <w:widowControl w:val="0"/>
              <w:spacing w:after="0" w:line="240" w:lineRule="auto"/>
              <w:rPr>
                <w:rFonts w:ascii="Franklin Gothic Book" w:eastAsia="Libre Franklin" w:hAnsi="Franklin Gothic Book" w:cs="Libre Franklin"/>
              </w:rPr>
            </w:pPr>
          </w:p>
          <w:p w14:paraId="7F52BB39" w14:textId="0566B192" w:rsidR="00625B64" w:rsidRPr="00C8332F" w:rsidRDefault="00270CBA" w:rsidP="00625B64">
            <w:pPr>
              <w:widowControl w:val="0"/>
              <w:spacing w:after="0" w:line="240" w:lineRule="auto"/>
              <w:rPr>
                <w:rFonts w:ascii="Franklin Gothic Book" w:eastAsia="Libre Franklin" w:hAnsi="Franklin Gothic Book" w:cs="Libre Franklin"/>
              </w:rPr>
            </w:pPr>
            <w:r>
              <w:rPr>
                <w:rFonts w:ascii="Franklin Gothic Book" w:eastAsia="Libre Franklin" w:hAnsi="Franklin Gothic Book" w:cs="Libre Franklin"/>
              </w:rPr>
              <w:t xml:space="preserve">Interested in </w:t>
            </w:r>
            <w:r w:rsidR="00625B64" w:rsidRPr="00C8332F">
              <w:rPr>
                <w:rFonts w:ascii="Franklin Gothic Book" w:eastAsia="Libre Franklin" w:hAnsi="Franklin Gothic Book" w:cs="Libre Franklin"/>
              </w:rPr>
              <w:t>sanitation financing</w:t>
            </w:r>
            <w:r>
              <w:rPr>
                <w:rFonts w:ascii="Franklin Gothic Book" w:eastAsia="Libre Franklin" w:hAnsi="Franklin Gothic Book" w:cs="Libre Franklin"/>
              </w:rPr>
              <w:t xml:space="preserve">. Support to be provided for pipelines </w:t>
            </w:r>
            <w:r w:rsidR="001158C5">
              <w:rPr>
                <w:rFonts w:ascii="Franklin Gothic Book" w:eastAsia="Libre Franklin" w:hAnsi="Franklin Gothic Book" w:cs="Libre Franklin"/>
              </w:rPr>
              <w:t>for loans in water and sanitation.</w:t>
            </w:r>
          </w:p>
        </w:tc>
      </w:tr>
    </w:tbl>
    <w:p w14:paraId="03B29698" w14:textId="14714070" w:rsidR="001158C5" w:rsidRPr="00EB7721" w:rsidRDefault="001158C5" w:rsidP="00EB7721">
      <w:pPr>
        <w:spacing w:line="276" w:lineRule="auto"/>
        <w:jc w:val="both"/>
        <w:rPr>
          <w:rFonts w:ascii="Franklin Gothic Book" w:eastAsia="Libre Franklin" w:hAnsi="Franklin Gothic Book" w:cs="Libre Franklin"/>
        </w:rPr>
      </w:pPr>
    </w:p>
    <w:p w14:paraId="3BE0BBA1" w14:textId="053DBF0F" w:rsidR="00C12F43" w:rsidRPr="00347F32" w:rsidRDefault="00EB7721" w:rsidP="007C06C7">
      <w:pPr>
        <w:spacing w:line="276" w:lineRule="auto"/>
        <w:jc w:val="both"/>
        <w:rPr>
          <w:rFonts w:ascii="Franklin Gothic Book" w:eastAsia="Libre Franklin" w:hAnsi="Franklin Gothic Book" w:cs="Libre Franklin"/>
          <w:b/>
          <w:bCs/>
          <w:color w:val="4472C4" w:themeColor="accent1"/>
        </w:rPr>
      </w:pPr>
      <w:r w:rsidRPr="00347F32">
        <w:rPr>
          <w:rFonts w:ascii="Franklin Gothic Book" w:eastAsia="Libre Franklin" w:hAnsi="Franklin Gothic Book" w:cs="Libre Franklin"/>
          <w:b/>
          <w:bCs/>
          <w:color w:val="4472C4" w:themeColor="accent1"/>
        </w:rPr>
        <w:t>2</w:t>
      </w:r>
      <w:r w:rsidR="00E306F3" w:rsidRPr="00347F32">
        <w:rPr>
          <w:rFonts w:ascii="Franklin Gothic Book" w:eastAsia="Libre Franklin" w:hAnsi="Franklin Gothic Book" w:cs="Libre Franklin"/>
          <w:b/>
          <w:bCs/>
          <w:color w:val="4472C4" w:themeColor="accent1"/>
        </w:rPr>
        <w:t xml:space="preserve">.3.2 </w:t>
      </w:r>
      <w:r w:rsidR="00C12F43" w:rsidRPr="00347F32">
        <w:rPr>
          <w:rFonts w:ascii="Franklin Gothic Book" w:eastAsia="Libre Franklin" w:hAnsi="Franklin Gothic Book" w:cs="Libre Franklin"/>
          <w:b/>
          <w:bCs/>
          <w:color w:val="4472C4" w:themeColor="accent1"/>
        </w:rPr>
        <w:t>Artisanal trainings</w:t>
      </w:r>
    </w:p>
    <w:p w14:paraId="697F4AC8" w14:textId="552EE885" w:rsidR="00CA13AF" w:rsidRDefault="00CA13AF" w:rsidP="00CA13AF">
      <w:pPr>
        <w:spacing w:after="0" w:line="276" w:lineRule="auto"/>
        <w:jc w:val="both"/>
        <w:rPr>
          <w:rFonts w:ascii="Franklin Gothic Book" w:eastAsia="Libre Franklin" w:hAnsi="Franklin Gothic Book" w:cs="Libre Franklin"/>
          <w:lang/>
        </w:rPr>
      </w:pPr>
      <w:r>
        <w:rPr>
          <w:rFonts w:ascii="Franklin Gothic Book" w:eastAsia="Libre Franklin" w:hAnsi="Franklin Gothic Book" w:cs="Libre Franklin"/>
          <w:lang/>
        </w:rPr>
        <w:t>During the period</w:t>
      </w:r>
      <w:r w:rsidRPr="00CA13AF">
        <w:rPr>
          <w:rFonts w:ascii="Franklin Gothic Book" w:eastAsia="Libre Franklin" w:hAnsi="Franklin Gothic Book" w:cs="Libre Franklin"/>
          <w:lang/>
        </w:rPr>
        <w:t>, FINISH supported hands-on artisan training sessions across Kisumu and Nakuru counties, combining skills development with the construction of improved sanitation systems. In Kisumu County, 50 artisans were trained across two sessions. The first, held at Obinju Primary School in August, led to the construction of a 4-door VISP unit with a changing room and disability-inclusive features, benefiting 650 girls. The second session in October at M</w:t>
      </w:r>
      <w:r>
        <w:rPr>
          <w:rFonts w:ascii="Franklin Gothic Book" w:eastAsia="Libre Franklin" w:hAnsi="Franklin Gothic Book" w:cs="Libre Franklin"/>
          <w:lang/>
        </w:rPr>
        <w:t>P</w:t>
      </w:r>
      <w:r w:rsidRPr="00CA13AF">
        <w:rPr>
          <w:rFonts w:ascii="Franklin Gothic Book" w:eastAsia="Libre Franklin" w:hAnsi="Franklin Gothic Book" w:cs="Libre Franklin"/>
          <w:lang/>
        </w:rPr>
        <w:t xml:space="preserve"> Shah Primary School resulted in a 12-door flush toilet block connected to the sewer, serving approximately 1,800 girls.</w:t>
      </w:r>
    </w:p>
    <w:p w14:paraId="5EDC7F37" w14:textId="7DCBF154" w:rsidR="00CA13AF" w:rsidRPr="00CA13AF" w:rsidRDefault="00CA13AF" w:rsidP="00CA13AF">
      <w:pPr>
        <w:spacing w:after="0" w:line="276" w:lineRule="auto"/>
        <w:jc w:val="both"/>
        <w:rPr>
          <w:rFonts w:ascii="Franklin Gothic Book" w:eastAsia="Libre Franklin" w:hAnsi="Franklin Gothic Book" w:cs="Libre Franklin"/>
        </w:rPr>
      </w:pPr>
      <w:r w:rsidRPr="00CA13AF">
        <w:rPr>
          <w:rFonts w:ascii="Franklin Gothic Book" w:eastAsia="Libre Franklin" w:hAnsi="Franklin Gothic Book" w:cs="Libre Franklin"/>
          <w:lang/>
        </w:rPr>
        <w:t>In Nakuru County, 54 artisans were trained in Gilgil and Bahati sub-counties. These sessions supported the construction of various household sanitation systems, including leach pits, VIDPs, and VISPs, directly benefiting 33 household members. This approach not only improved local sanitation infrastructure but also built technical capacity within communities, ensuring long-term maintenance and replication of safe sanitation solutions.</w:t>
      </w:r>
      <w:r>
        <w:rPr>
          <w:rFonts w:ascii="Franklin Gothic Book" w:eastAsia="Libre Franklin" w:hAnsi="Franklin Gothic Book" w:cs="Libre Franklin"/>
          <w:lang/>
        </w:rPr>
        <w:t xml:space="preserve"> </w:t>
      </w:r>
      <w:r w:rsidRPr="003B7B62">
        <w:rPr>
          <w:rFonts w:ascii="Franklin Gothic Book" w:eastAsia="Libre Franklin" w:hAnsi="Franklin Gothic Book" w:cs="Libre Franklin"/>
          <w:lang/>
        </w:rPr>
        <w:t>This is intended to ensure that quality standards and the principles of safely managed sanitation are upheld in the market, as well as to ensure that they remain up to date with the efficiency and cost-effectiveness of sanitation infrastructure development</w:t>
      </w:r>
      <w:r>
        <w:rPr>
          <w:rFonts w:ascii="Franklin Gothic Book" w:eastAsia="Libre Franklin" w:hAnsi="Franklin Gothic Book" w:cs="Libre Franklin"/>
          <w:lang/>
        </w:rPr>
        <w:t xml:space="preserve">. Other soft issues were covered during the training which included considerations on gender sensitivity sand disability inclusiveness in toilet constructions. The training also </w:t>
      </w:r>
      <w:r w:rsidR="0084113E">
        <w:rPr>
          <w:rFonts w:ascii="Franklin Gothic Book" w:eastAsia="Libre Franklin" w:hAnsi="Franklin Gothic Book" w:cs="Libre Franklin"/>
          <w:lang/>
        </w:rPr>
        <w:t>e</w:t>
      </w:r>
      <w:r w:rsidR="0084113E" w:rsidRPr="004C2BCF">
        <w:rPr>
          <w:rFonts w:ascii="Franklin Gothic Book" w:eastAsia="Libre Franklin" w:hAnsi="Franklin Gothic Book" w:cs="Libre Franklin"/>
        </w:rPr>
        <w:t>emphasi</w:t>
      </w:r>
      <w:r w:rsidR="0084113E">
        <w:rPr>
          <w:rFonts w:ascii="Franklin Gothic Book" w:eastAsia="Libre Franklin" w:hAnsi="Franklin Gothic Book" w:cs="Libre Franklin"/>
        </w:rPr>
        <w:t>zed</w:t>
      </w:r>
      <w:r w:rsidRPr="004C2BCF">
        <w:rPr>
          <w:rFonts w:ascii="Franklin Gothic Book" w:eastAsia="Libre Franklin" w:hAnsi="Franklin Gothic Book" w:cs="Libre Franklin"/>
        </w:rPr>
        <w:t xml:space="preserve"> the importance of public health and environmental protection</w:t>
      </w:r>
      <w:r w:rsidR="000E1461">
        <w:rPr>
          <w:rFonts w:ascii="Franklin Gothic Book" w:eastAsia="Libre Franklin" w:hAnsi="Franklin Gothic Book" w:cs="Libre Franklin"/>
        </w:rPr>
        <w:t xml:space="preserve"> such as </w:t>
      </w:r>
      <w:r w:rsidR="000E1461">
        <w:rPr>
          <w:rFonts w:ascii="Franklin Gothic Book" w:eastAsia="Libre Franklin" w:hAnsi="Franklin Gothic Book" w:cs="Libre Franklin"/>
        </w:rPr>
        <w:lastRenderedPageBreak/>
        <w:t xml:space="preserve">ensuring ground water is not contaminated. </w:t>
      </w:r>
      <w:r w:rsidR="00A23612">
        <w:rPr>
          <w:rFonts w:ascii="Franklin Gothic Book" w:eastAsia="Libre Franklin" w:hAnsi="Franklin Gothic Book" w:cs="Libre Franklin"/>
          <w:lang/>
        </w:rPr>
        <w:t>In addition to the 104 formally trained, a</w:t>
      </w:r>
      <w:r w:rsidR="00A23612" w:rsidRPr="003B7B62">
        <w:rPr>
          <w:rFonts w:ascii="Franklin Gothic Book" w:eastAsia="Libre Franklin" w:hAnsi="Franklin Gothic Book" w:cs="Libre Franklin"/>
          <w:lang/>
        </w:rPr>
        <w:t>n additional 22 artisans received on-the-job training.</w:t>
      </w:r>
    </w:p>
    <w:p w14:paraId="191C9C39" w14:textId="77777777" w:rsidR="00CA13AF" w:rsidRDefault="00CA13AF" w:rsidP="00CA13AF">
      <w:pPr>
        <w:spacing w:after="0" w:line="276" w:lineRule="auto"/>
        <w:jc w:val="both"/>
        <w:rPr>
          <w:rFonts w:ascii="Franklin Gothic Book" w:eastAsia="Libre Franklin" w:hAnsi="Franklin Gothic Book" w:cs="Libre Franklin"/>
          <w:lang/>
        </w:rPr>
      </w:pPr>
    </w:p>
    <w:p w14:paraId="70ED34C1" w14:textId="6CFFBFBD" w:rsidR="00CA13AF" w:rsidRPr="004C2BCF" w:rsidRDefault="00CA13AF" w:rsidP="00CA13AF">
      <w:pPr>
        <w:spacing w:after="0" w:line="276" w:lineRule="auto"/>
        <w:jc w:val="both"/>
        <w:rPr>
          <w:rFonts w:ascii="Franklin Gothic Book" w:eastAsia="Libre Franklin" w:hAnsi="Franklin Gothic Book" w:cs="Libre Franklin"/>
        </w:rPr>
      </w:pPr>
      <w:r w:rsidRPr="004C2BCF">
        <w:rPr>
          <w:rFonts w:ascii="Franklin Gothic Book" w:eastAsia="Libre Franklin" w:hAnsi="Franklin Gothic Book" w:cs="Libre Franklin"/>
        </w:rPr>
        <w:t>Extensive field visits were conducted to assess the practical application of previously imparted training. These visits focused on providing on-the-job training, addressing specific challenges faced by artisans during construction, and ensuring adherence to best practices</w:t>
      </w:r>
      <w:r w:rsidR="001D1055">
        <w:rPr>
          <w:rFonts w:ascii="Franklin Gothic Book" w:eastAsia="Libre Franklin" w:hAnsi="Franklin Gothic Book" w:cs="Libre Franklin"/>
        </w:rPr>
        <w:t xml:space="preserve"> including </w:t>
      </w:r>
      <w:r w:rsidR="001D1055" w:rsidRPr="006B3000">
        <w:rPr>
          <w:rFonts w:ascii="Franklin Gothic Book" w:eastAsia="Libre Franklin" w:hAnsi="Franklin Gothic Book" w:cs="Libre Franklin"/>
        </w:rPr>
        <w:t>safety and compliance,</w:t>
      </w:r>
      <w:r w:rsidR="001D1055">
        <w:rPr>
          <w:rFonts w:ascii="Franklin Gothic Book" w:eastAsia="Libre Franklin" w:hAnsi="Franklin Gothic Book" w:cs="Libre Franklin"/>
        </w:rPr>
        <w:t xml:space="preserve"> </w:t>
      </w:r>
      <w:r w:rsidR="00112418">
        <w:rPr>
          <w:rFonts w:ascii="Franklin Gothic Book" w:eastAsia="Libre Franklin" w:hAnsi="Franklin Gothic Book" w:cs="Libre Franklin"/>
        </w:rPr>
        <w:t>prioritizing</w:t>
      </w:r>
      <w:r w:rsidR="001D1055">
        <w:rPr>
          <w:rFonts w:ascii="Franklin Gothic Book" w:eastAsia="Libre Franklin" w:hAnsi="Franklin Gothic Book" w:cs="Libre Franklin"/>
        </w:rPr>
        <w:t xml:space="preserve"> </w:t>
      </w:r>
      <w:r w:rsidR="001D1055" w:rsidRPr="006B3000">
        <w:rPr>
          <w:rFonts w:ascii="Franklin Gothic Book" w:eastAsia="Libre Franklin" w:hAnsi="Franklin Gothic Book" w:cs="Libre Franklin"/>
        </w:rPr>
        <w:t>occupational health and safety, equipping</w:t>
      </w:r>
      <w:r w:rsidR="00A23612">
        <w:rPr>
          <w:rFonts w:ascii="Franklin Gothic Book" w:eastAsia="Libre Franklin" w:hAnsi="Franklin Gothic Book" w:cs="Libre Franklin"/>
        </w:rPr>
        <w:t xml:space="preserve"> the</w:t>
      </w:r>
      <w:r w:rsidR="001D1055" w:rsidRPr="006B3000">
        <w:rPr>
          <w:rFonts w:ascii="Franklin Gothic Book" w:eastAsia="Libre Franklin" w:hAnsi="Franklin Gothic Book" w:cs="Libre Franklin"/>
        </w:rPr>
        <w:t xml:space="preserve"> artisans with knowledge on proper safety protocols to reduce workplace hazards during construction activities.</w:t>
      </w:r>
    </w:p>
    <w:p w14:paraId="1C7FCEA0" w14:textId="77777777" w:rsidR="00FD1892" w:rsidRDefault="00FD1892" w:rsidP="00C12F43">
      <w:pPr>
        <w:spacing w:after="0" w:line="276" w:lineRule="auto"/>
        <w:jc w:val="both"/>
        <w:rPr>
          <w:rFonts w:ascii="Franklin Gothic Book" w:eastAsia="Libre Franklin" w:hAnsi="Franklin Gothic Book" w:cs="Libre Franklin"/>
          <w:lang/>
        </w:rPr>
      </w:pPr>
    </w:p>
    <w:tbl>
      <w:tblPr>
        <w:tblStyle w:val="a4"/>
        <w:tblW w:w="9072" w:type="dxa"/>
        <w:tblInd w:w="-1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E2EFD9" w:themeFill="accent6" w:themeFillTint="33"/>
        <w:tblLayout w:type="fixed"/>
        <w:tblLook w:val="0600" w:firstRow="0" w:lastRow="0" w:firstColumn="0" w:lastColumn="0" w:noHBand="1" w:noVBand="1"/>
      </w:tblPr>
      <w:tblGrid>
        <w:gridCol w:w="1276"/>
        <w:gridCol w:w="1276"/>
        <w:gridCol w:w="1134"/>
        <w:gridCol w:w="3969"/>
        <w:gridCol w:w="1417"/>
      </w:tblGrid>
      <w:tr w:rsidR="00820FD8" w:rsidRPr="00820FD8" w14:paraId="594C1F73" w14:textId="77777777" w:rsidTr="00651D7B">
        <w:tc>
          <w:tcPr>
            <w:tcW w:w="1276" w:type="dxa"/>
            <w:shd w:val="clear" w:color="auto" w:fill="E2EFD9" w:themeFill="accent6" w:themeFillTint="33"/>
            <w:tcMar>
              <w:top w:w="100" w:type="dxa"/>
              <w:left w:w="100" w:type="dxa"/>
              <w:bottom w:w="100" w:type="dxa"/>
              <w:right w:w="100" w:type="dxa"/>
            </w:tcMar>
          </w:tcPr>
          <w:p w14:paraId="354BE84F"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b/>
                <w:bCs/>
                <w:sz w:val="20"/>
                <w:szCs w:val="20"/>
              </w:rPr>
            </w:pPr>
            <w:r w:rsidRPr="00820FD8">
              <w:rPr>
                <w:rFonts w:ascii="Franklin Gothic Book" w:eastAsia="Libre Franklin" w:hAnsi="Franklin Gothic Book" w:cs="Libre Franklin"/>
                <w:b/>
                <w:bCs/>
                <w:sz w:val="20"/>
                <w:szCs w:val="20"/>
              </w:rPr>
              <w:t>County</w:t>
            </w:r>
          </w:p>
        </w:tc>
        <w:tc>
          <w:tcPr>
            <w:tcW w:w="1276" w:type="dxa"/>
            <w:shd w:val="clear" w:color="auto" w:fill="E2EFD9" w:themeFill="accent6" w:themeFillTint="33"/>
            <w:tcMar>
              <w:top w:w="100" w:type="dxa"/>
              <w:left w:w="100" w:type="dxa"/>
              <w:bottom w:w="100" w:type="dxa"/>
              <w:right w:w="100" w:type="dxa"/>
            </w:tcMar>
          </w:tcPr>
          <w:p w14:paraId="3C1BE8BB"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b/>
                <w:bCs/>
                <w:sz w:val="20"/>
                <w:szCs w:val="20"/>
              </w:rPr>
            </w:pPr>
            <w:r w:rsidRPr="00820FD8">
              <w:rPr>
                <w:rFonts w:ascii="Franklin Gothic Book" w:eastAsia="Libre Franklin" w:hAnsi="Franklin Gothic Book" w:cs="Libre Franklin"/>
                <w:b/>
                <w:bCs/>
                <w:sz w:val="20"/>
                <w:szCs w:val="20"/>
              </w:rPr>
              <w:t xml:space="preserve">Date </w:t>
            </w:r>
          </w:p>
        </w:tc>
        <w:tc>
          <w:tcPr>
            <w:tcW w:w="1134" w:type="dxa"/>
            <w:shd w:val="clear" w:color="auto" w:fill="E2EFD9" w:themeFill="accent6" w:themeFillTint="33"/>
            <w:tcMar>
              <w:top w:w="100" w:type="dxa"/>
              <w:left w:w="100" w:type="dxa"/>
              <w:bottom w:w="100" w:type="dxa"/>
              <w:right w:w="100" w:type="dxa"/>
            </w:tcMar>
          </w:tcPr>
          <w:p w14:paraId="6B354C4B" w14:textId="0EC0687C"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b/>
                <w:bCs/>
                <w:sz w:val="20"/>
                <w:szCs w:val="20"/>
              </w:rPr>
            </w:pPr>
            <w:r w:rsidRPr="00820FD8">
              <w:rPr>
                <w:rFonts w:ascii="Franklin Gothic Book" w:eastAsia="Libre Franklin" w:hAnsi="Franklin Gothic Book" w:cs="Libre Franklin"/>
                <w:b/>
                <w:bCs/>
                <w:sz w:val="20"/>
                <w:szCs w:val="20"/>
              </w:rPr>
              <w:t>#</w:t>
            </w:r>
            <w:r>
              <w:rPr>
                <w:rFonts w:ascii="Franklin Gothic Book" w:eastAsia="Libre Franklin" w:hAnsi="Franklin Gothic Book" w:cs="Libre Franklin"/>
                <w:b/>
                <w:bCs/>
                <w:sz w:val="20"/>
                <w:szCs w:val="20"/>
              </w:rPr>
              <w:t>Artisans trained</w:t>
            </w:r>
            <w:r w:rsidRPr="00820FD8">
              <w:rPr>
                <w:rFonts w:ascii="Franklin Gothic Book" w:eastAsia="Libre Franklin" w:hAnsi="Franklin Gothic Book" w:cs="Libre Franklin"/>
                <w:b/>
                <w:bCs/>
                <w:sz w:val="20"/>
                <w:szCs w:val="20"/>
              </w:rPr>
              <w:t xml:space="preserve"> </w:t>
            </w:r>
          </w:p>
        </w:tc>
        <w:tc>
          <w:tcPr>
            <w:tcW w:w="3969" w:type="dxa"/>
            <w:shd w:val="clear" w:color="auto" w:fill="E2EFD9" w:themeFill="accent6" w:themeFillTint="33"/>
            <w:tcMar>
              <w:top w:w="100" w:type="dxa"/>
              <w:left w:w="100" w:type="dxa"/>
              <w:bottom w:w="100" w:type="dxa"/>
              <w:right w:w="100" w:type="dxa"/>
            </w:tcMar>
          </w:tcPr>
          <w:p w14:paraId="76BCCB82" w14:textId="4911E23E"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b/>
                <w:bCs/>
                <w:sz w:val="20"/>
                <w:szCs w:val="20"/>
              </w:rPr>
            </w:pPr>
            <w:r>
              <w:rPr>
                <w:rFonts w:ascii="Franklin Gothic Book" w:eastAsia="Libre Franklin" w:hAnsi="Franklin Gothic Book" w:cs="Libre Franklin"/>
                <w:b/>
                <w:bCs/>
                <w:sz w:val="20"/>
                <w:szCs w:val="20"/>
              </w:rPr>
              <w:t xml:space="preserve">Location of </w:t>
            </w:r>
            <w:r w:rsidR="0084113E">
              <w:rPr>
                <w:rFonts w:ascii="Franklin Gothic Book" w:eastAsia="Libre Franklin" w:hAnsi="Franklin Gothic Book" w:cs="Libre Franklin"/>
                <w:b/>
                <w:bCs/>
                <w:sz w:val="20"/>
                <w:szCs w:val="20"/>
              </w:rPr>
              <w:t>training &amp;</w:t>
            </w:r>
            <w:r>
              <w:rPr>
                <w:rFonts w:ascii="Franklin Gothic Book" w:eastAsia="Libre Franklin" w:hAnsi="Franklin Gothic Book" w:cs="Libre Franklin"/>
                <w:b/>
                <w:bCs/>
                <w:sz w:val="20"/>
                <w:szCs w:val="20"/>
              </w:rPr>
              <w:t xml:space="preserve"> </w:t>
            </w:r>
            <w:r w:rsidRPr="00820FD8">
              <w:rPr>
                <w:rFonts w:ascii="Franklin Gothic Book" w:eastAsia="Libre Franklin" w:hAnsi="Franklin Gothic Book" w:cs="Libre Franklin"/>
                <w:b/>
                <w:bCs/>
                <w:sz w:val="20"/>
                <w:szCs w:val="20"/>
              </w:rPr>
              <w:t>Sanitation systems</w:t>
            </w:r>
            <w:r>
              <w:rPr>
                <w:rFonts w:ascii="Franklin Gothic Book" w:eastAsia="Libre Franklin" w:hAnsi="Franklin Gothic Book" w:cs="Libre Franklin"/>
                <w:b/>
                <w:bCs/>
                <w:sz w:val="20"/>
                <w:szCs w:val="20"/>
              </w:rPr>
              <w:t xml:space="preserve"> built in the course of the training</w:t>
            </w:r>
          </w:p>
        </w:tc>
        <w:tc>
          <w:tcPr>
            <w:tcW w:w="1417" w:type="dxa"/>
            <w:shd w:val="clear" w:color="auto" w:fill="E2EFD9" w:themeFill="accent6" w:themeFillTint="33"/>
            <w:tcMar>
              <w:top w:w="100" w:type="dxa"/>
              <w:left w:w="100" w:type="dxa"/>
              <w:bottom w:w="100" w:type="dxa"/>
              <w:right w:w="100" w:type="dxa"/>
            </w:tcMar>
          </w:tcPr>
          <w:p w14:paraId="43D83A94"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b/>
                <w:bCs/>
                <w:sz w:val="20"/>
                <w:szCs w:val="20"/>
              </w:rPr>
            </w:pPr>
            <w:r w:rsidRPr="00820FD8">
              <w:rPr>
                <w:rFonts w:ascii="Franklin Gothic Book" w:eastAsia="Libre Franklin" w:hAnsi="Franklin Gothic Book" w:cs="Libre Franklin"/>
                <w:b/>
                <w:bCs/>
                <w:sz w:val="20"/>
                <w:szCs w:val="20"/>
              </w:rPr>
              <w:t xml:space="preserve">Population to be served  </w:t>
            </w:r>
          </w:p>
        </w:tc>
      </w:tr>
      <w:tr w:rsidR="00820FD8" w:rsidRPr="00820FD8" w14:paraId="355C2A71" w14:textId="77777777" w:rsidTr="00651D7B">
        <w:tc>
          <w:tcPr>
            <w:tcW w:w="1276" w:type="dxa"/>
            <w:shd w:val="clear" w:color="auto" w:fill="E2EFD9" w:themeFill="accent6" w:themeFillTint="33"/>
            <w:tcMar>
              <w:top w:w="100" w:type="dxa"/>
              <w:left w:w="100" w:type="dxa"/>
              <w:bottom w:w="100" w:type="dxa"/>
              <w:right w:w="100" w:type="dxa"/>
            </w:tcMar>
          </w:tcPr>
          <w:p w14:paraId="585F56E4"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lang w:val="sv-SE"/>
              </w:rPr>
            </w:pPr>
            <w:r w:rsidRPr="00820FD8">
              <w:rPr>
                <w:rFonts w:ascii="Franklin Gothic Book" w:eastAsia="Libre Franklin" w:hAnsi="Franklin Gothic Book" w:cs="Libre Franklin"/>
                <w:sz w:val="20"/>
                <w:szCs w:val="20"/>
                <w:lang w:val="sv-SE"/>
              </w:rPr>
              <w:t>Kisumu.</w:t>
            </w:r>
          </w:p>
          <w:p w14:paraId="5C955A0B"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lang w:val="sv-SE"/>
              </w:rPr>
            </w:pPr>
          </w:p>
          <w:p w14:paraId="68AC4371" w14:textId="629BF63C"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lang w:val="sv-SE"/>
              </w:rPr>
            </w:pPr>
          </w:p>
        </w:tc>
        <w:tc>
          <w:tcPr>
            <w:tcW w:w="1276" w:type="dxa"/>
            <w:shd w:val="clear" w:color="auto" w:fill="E2EFD9" w:themeFill="accent6" w:themeFillTint="33"/>
            <w:tcMar>
              <w:top w:w="100" w:type="dxa"/>
              <w:left w:w="100" w:type="dxa"/>
              <w:bottom w:w="100" w:type="dxa"/>
              <w:right w:w="100" w:type="dxa"/>
            </w:tcMar>
          </w:tcPr>
          <w:p w14:paraId="33A43206"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19th- 25th Aug 2024</w:t>
            </w:r>
          </w:p>
        </w:tc>
        <w:tc>
          <w:tcPr>
            <w:tcW w:w="1134" w:type="dxa"/>
            <w:shd w:val="clear" w:color="auto" w:fill="E2EFD9" w:themeFill="accent6" w:themeFillTint="33"/>
            <w:tcMar>
              <w:top w:w="100" w:type="dxa"/>
              <w:left w:w="100" w:type="dxa"/>
              <w:bottom w:w="100" w:type="dxa"/>
              <w:right w:w="100" w:type="dxa"/>
            </w:tcMar>
          </w:tcPr>
          <w:p w14:paraId="0AE9046F"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25</w:t>
            </w:r>
          </w:p>
        </w:tc>
        <w:tc>
          <w:tcPr>
            <w:tcW w:w="3969" w:type="dxa"/>
            <w:shd w:val="clear" w:color="auto" w:fill="E2EFD9" w:themeFill="accent6" w:themeFillTint="33"/>
            <w:tcMar>
              <w:top w:w="100" w:type="dxa"/>
              <w:left w:w="100" w:type="dxa"/>
              <w:bottom w:w="100" w:type="dxa"/>
              <w:right w:w="100" w:type="dxa"/>
            </w:tcMar>
          </w:tcPr>
          <w:p w14:paraId="501B25D2" w14:textId="3C86B9C3" w:rsid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lang w:val="sv-SE"/>
              </w:rPr>
              <w:t>Kisumu Central- Obinju Pri.</w:t>
            </w:r>
          </w:p>
          <w:p w14:paraId="285BCC20" w14:textId="14425748"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4- door VISP with changing room and a PWD provision</w:t>
            </w:r>
          </w:p>
        </w:tc>
        <w:tc>
          <w:tcPr>
            <w:tcW w:w="1417" w:type="dxa"/>
            <w:shd w:val="clear" w:color="auto" w:fill="E2EFD9" w:themeFill="accent6" w:themeFillTint="33"/>
            <w:tcMar>
              <w:top w:w="100" w:type="dxa"/>
              <w:left w:w="100" w:type="dxa"/>
              <w:bottom w:w="100" w:type="dxa"/>
              <w:right w:w="100" w:type="dxa"/>
            </w:tcMar>
          </w:tcPr>
          <w:p w14:paraId="64B2AB22"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 xml:space="preserve">650 girls </w:t>
            </w:r>
          </w:p>
        </w:tc>
      </w:tr>
      <w:tr w:rsidR="00820FD8" w:rsidRPr="00820FD8" w14:paraId="64EE5882" w14:textId="77777777" w:rsidTr="00651D7B">
        <w:tc>
          <w:tcPr>
            <w:tcW w:w="1276" w:type="dxa"/>
            <w:shd w:val="clear" w:color="auto" w:fill="E2EFD9" w:themeFill="accent6" w:themeFillTint="33"/>
            <w:tcMar>
              <w:top w:w="100" w:type="dxa"/>
              <w:left w:w="100" w:type="dxa"/>
              <w:bottom w:w="100" w:type="dxa"/>
              <w:right w:w="100" w:type="dxa"/>
            </w:tcMar>
          </w:tcPr>
          <w:p w14:paraId="2BD50AE4" w14:textId="0D6720FC"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 xml:space="preserve">Kisumu </w:t>
            </w:r>
          </w:p>
        </w:tc>
        <w:tc>
          <w:tcPr>
            <w:tcW w:w="1276" w:type="dxa"/>
            <w:shd w:val="clear" w:color="auto" w:fill="E2EFD9" w:themeFill="accent6" w:themeFillTint="33"/>
            <w:tcMar>
              <w:top w:w="100" w:type="dxa"/>
              <w:left w:w="100" w:type="dxa"/>
              <w:bottom w:w="100" w:type="dxa"/>
              <w:right w:w="100" w:type="dxa"/>
            </w:tcMar>
          </w:tcPr>
          <w:p w14:paraId="270F9E80"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10th- 16th Oct 2024</w:t>
            </w:r>
          </w:p>
        </w:tc>
        <w:tc>
          <w:tcPr>
            <w:tcW w:w="1134" w:type="dxa"/>
            <w:shd w:val="clear" w:color="auto" w:fill="E2EFD9" w:themeFill="accent6" w:themeFillTint="33"/>
            <w:tcMar>
              <w:top w:w="100" w:type="dxa"/>
              <w:left w:w="100" w:type="dxa"/>
              <w:bottom w:w="100" w:type="dxa"/>
              <w:right w:w="100" w:type="dxa"/>
            </w:tcMar>
          </w:tcPr>
          <w:p w14:paraId="4BC4920E"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25</w:t>
            </w:r>
          </w:p>
        </w:tc>
        <w:tc>
          <w:tcPr>
            <w:tcW w:w="3969" w:type="dxa"/>
            <w:shd w:val="clear" w:color="auto" w:fill="E2EFD9" w:themeFill="accent6" w:themeFillTint="33"/>
            <w:tcMar>
              <w:top w:w="100" w:type="dxa"/>
              <w:left w:w="100" w:type="dxa"/>
              <w:bottom w:w="100" w:type="dxa"/>
              <w:right w:w="100" w:type="dxa"/>
            </w:tcMar>
          </w:tcPr>
          <w:p w14:paraId="5B3B36B9" w14:textId="1F0D8E1C" w:rsid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MM Shah Pri</w:t>
            </w:r>
            <w:r>
              <w:rPr>
                <w:rFonts w:ascii="Franklin Gothic Book" w:eastAsia="Libre Franklin" w:hAnsi="Franklin Gothic Book" w:cs="Libre Franklin"/>
                <w:sz w:val="20"/>
                <w:szCs w:val="20"/>
              </w:rPr>
              <w:t>mary (Kisumu Central)</w:t>
            </w:r>
          </w:p>
          <w:p w14:paraId="4F23EED6" w14:textId="06C1FE08"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12 door Flush toilets connected to sewer</w:t>
            </w:r>
          </w:p>
        </w:tc>
        <w:tc>
          <w:tcPr>
            <w:tcW w:w="1417" w:type="dxa"/>
            <w:shd w:val="clear" w:color="auto" w:fill="E2EFD9" w:themeFill="accent6" w:themeFillTint="33"/>
            <w:tcMar>
              <w:top w:w="100" w:type="dxa"/>
              <w:left w:w="100" w:type="dxa"/>
              <w:bottom w:w="100" w:type="dxa"/>
              <w:right w:w="100" w:type="dxa"/>
            </w:tcMar>
          </w:tcPr>
          <w:p w14:paraId="308E7A16"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 xml:space="preserve">1800 girls </w:t>
            </w:r>
          </w:p>
        </w:tc>
      </w:tr>
      <w:tr w:rsidR="00820FD8" w:rsidRPr="00820FD8" w14:paraId="6AC11DAB" w14:textId="77777777" w:rsidTr="00651D7B">
        <w:trPr>
          <w:trHeight w:val="459"/>
        </w:trPr>
        <w:tc>
          <w:tcPr>
            <w:tcW w:w="1276" w:type="dxa"/>
            <w:shd w:val="clear" w:color="auto" w:fill="E2EFD9" w:themeFill="accent6" w:themeFillTint="33"/>
            <w:tcMar>
              <w:top w:w="100" w:type="dxa"/>
              <w:left w:w="100" w:type="dxa"/>
              <w:bottom w:w="100" w:type="dxa"/>
              <w:right w:w="100" w:type="dxa"/>
            </w:tcMar>
          </w:tcPr>
          <w:p w14:paraId="26C66E1C"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Nakuru</w:t>
            </w:r>
          </w:p>
          <w:p w14:paraId="7A680600" w14:textId="5E743296"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p>
        </w:tc>
        <w:tc>
          <w:tcPr>
            <w:tcW w:w="1276" w:type="dxa"/>
            <w:shd w:val="clear" w:color="auto" w:fill="E2EFD9" w:themeFill="accent6" w:themeFillTint="33"/>
            <w:tcMar>
              <w:top w:w="100" w:type="dxa"/>
              <w:left w:w="100" w:type="dxa"/>
              <w:bottom w:w="100" w:type="dxa"/>
              <w:right w:w="100" w:type="dxa"/>
            </w:tcMar>
          </w:tcPr>
          <w:p w14:paraId="03BB2E5B"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2nd-13th Sep 2024</w:t>
            </w:r>
          </w:p>
        </w:tc>
        <w:tc>
          <w:tcPr>
            <w:tcW w:w="1134" w:type="dxa"/>
            <w:shd w:val="clear" w:color="auto" w:fill="E2EFD9" w:themeFill="accent6" w:themeFillTint="33"/>
            <w:tcMar>
              <w:top w:w="100" w:type="dxa"/>
              <w:left w:w="100" w:type="dxa"/>
              <w:bottom w:w="100" w:type="dxa"/>
              <w:right w:w="100" w:type="dxa"/>
            </w:tcMar>
          </w:tcPr>
          <w:p w14:paraId="4E43EB5A"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27</w:t>
            </w:r>
          </w:p>
        </w:tc>
        <w:tc>
          <w:tcPr>
            <w:tcW w:w="3969" w:type="dxa"/>
            <w:shd w:val="clear" w:color="auto" w:fill="E2EFD9" w:themeFill="accent6" w:themeFillTint="33"/>
            <w:tcMar>
              <w:top w:w="100" w:type="dxa"/>
              <w:left w:w="100" w:type="dxa"/>
              <w:bottom w:w="100" w:type="dxa"/>
              <w:right w:w="100" w:type="dxa"/>
            </w:tcMar>
          </w:tcPr>
          <w:p w14:paraId="241ACB92" w14:textId="113CA435" w:rsid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Pr>
                <w:rFonts w:ascii="Franklin Gothic Book" w:eastAsia="Libre Franklin" w:hAnsi="Franklin Gothic Book" w:cs="Libre Franklin"/>
                <w:sz w:val="20"/>
                <w:szCs w:val="20"/>
              </w:rPr>
              <w:t>Bahati</w:t>
            </w:r>
          </w:p>
          <w:p w14:paraId="1EA8CCEA" w14:textId="46682330"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2 door VISP and 2 door VIDP</w:t>
            </w:r>
          </w:p>
        </w:tc>
        <w:tc>
          <w:tcPr>
            <w:tcW w:w="1417" w:type="dxa"/>
            <w:shd w:val="clear" w:color="auto" w:fill="E2EFD9" w:themeFill="accent6" w:themeFillTint="33"/>
            <w:tcMar>
              <w:top w:w="100" w:type="dxa"/>
              <w:left w:w="100" w:type="dxa"/>
              <w:bottom w:w="100" w:type="dxa"/>
              <w:right w:w="100" w:type="dxa"/>
            </w:tcMar>
          </w:tcPr>
          <w:p w14:paraId="7A594853" w14:textId="630BEB4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Household</w:t>
            </w:r>
            <w:r>
              <w:rPr>
                <w:rFonts w:ascii="Franklin Gothic Book" w:eastAsia="Libre Franklin" w:hAnsi="Franklin Gothic Book" w:cs="Libre Franklin"/>
                <w:sz w:val="20"/>
                <w:szCs w:val="20"/>
              </w:rPr>
              <w:t xml:space="preserve"> - </w:t>
            </w:r>
          </w:p>
          <w:p w14:paraId="4E388E8A" w14:textId="2FD603D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19 members</w:t>
            </w:r>
          </w:p>
        </w:tc>
      </w:tr>
      <w:tr w:rsidR="00820FD8" w:rsidRPr="00820FD8" w14:paraId="61D72B40" w14:textId="77777777" w:rsidTr="00651D7B">
        <w:tc>
          <w:tcPr>
            <w:tcW w:w="1276" w:type="dxa"/>
            <w:shd w:val="clear" w:color="auto" w:fill="E2EFD9" w:themeFill="accent6" w:themeFillTint="33"/>
            <w:tcMar>
              <w:top w:w="100" w:type="dxa"/>
              <w:left w:w="100" w:type="dxa"/>
              <w:bottom w:w="100" w:type="dxa"/>
              <w:right w:w="100" w:type="dxa"/>
            </w:tcMar>
          </w:tcPr>
          <w:p w14:paraId="0D9C2BA6"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 xml:space="preserve">Nakuru </w:t>
            </w:r>
          </w:p>
          <w:p w14:paraId="1E6718A8" w14:textId="0C4E667C"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p>
        </w:tc>
        <w:tc>
          <w:tcPr>
            <w:tcW w:w="1276" w:type="dxa"/>
            <w:shd w:val="clear" w:color="auto" w:fill="E2EFD9" w:themeFill="accent6" w:themeFillTint="33"/>
            <w:tcMar>
              <w:top w:w="100" w:type="dxa"/>
              <w:left w:w="100" w:type="dxa"/>
              <w:bottom w:w="100" w:type="dxa"/>
              <w:right w:w="100" w:type="dxa"/>
            </w:tcMar>
          </w:tcPr>
          <w:p w14:paraId="74299881"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23rd - 30th July 2024</w:t>
            </w:r>
          </w:p>
        </w:tc>
        <w:tc>
          <w:tcPr>
            <w:tcW w:w="1134" w:type="dxa"/>
            <w:shd w:val="clear" w:color="auto" w:fill="E2EFD9" w:themeFill="accent6" w:themeFillTint="33"/>
            <w:tcMar>
              <w:top w:w="100" w:type="dxa"/>
              <w:left w:w="100" w:type="dxa"/>
              <w:bottom w:w="100" w:type="dxa"/>
              <w:right w:w="100" w:type="dxa"/>
            </w:tcMar>
          </w:tcPr>
          <w:p w14:paraId="13134519"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27</w:t>
            </w:r>
          </w:p>
        </w:tc>
        <w:tc>
          <w:tcPr>
            <w:tcW w:w="3969" w:type="dxa"/>
            <w:shd w:val="clear" w:color="auto" w:fill="E2EFD9" w:themeFill="accent6" w:themeFillTint="33"/>
            <w:tcMar>
              <w:top w:w="100" w:type="dxa"/>
              <w:left w:w="100" w:type="dxa"/>
              <w:bottom w:w="100" w:type="dxa"/>
              <w:right w:w="100" w:type="dxa"/>
            </w:tcMar>
          </w:tcPr>
          <w:p w14:paraId="74EE3BA9" w14:textId="05CFB48E" w:rsid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proofErr w:type="spellStart"/>
            <w:r>
              <w:rPr>
                <w:rFonts w:ascii="Franklin Gothic Book" w:eastAsia="Libre Franklin" w:hAnsi="Franklin Gothic Book" w:cs="Libre Franklin"/>
                <w:sz w:val="20"/>
                <w:szCs w:val="20"/>
              </w:rPr>
              <w:t>Gilgil</w:t>
            </w:r>
            <w:proofErr w:type="spellEnd"/>
          </w:p>
          <w:p w14:paraId="654E85F4" w14:textId="2AC57A36"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Leach pit and VIDP</w:t>
            </w:r>
          </w:p>
        </w:tc>
        <w:tc>
          <w:tcPr>
            <w:tcW w:w="1417" w:type="dxa"/>
            <w:shd w:val="clear" w:color="auto" w:fill="E2EFD9" w:themeFill="accent6" w:themeFillTint="33"/>
            <w:tcMar>
              <w:top w:w="100" w:type="dxa"/>
              <w:left w:w="100" w:type="dxa"/>
              <w:bottom w:w="100" w:type="dxa"/>
              <w:right w:w="100" w:type="dxa"/>
            </w:tcMar>
          </w:tcPr>
          <w:p w14:paraId="1318A7A8" w14:textId="490DA019"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 xml:space="preserve">Household </w:t>
            </w:r>
            <w:r>
              <w:rPr>
                <w:rFonts w:ascii="Franklin Gothic Book" w:eastAsia="Libre Franklin" w:hAnsi="Franklin Gothic Book" w:cs="Libre Franklin"/>
                <w:sz w:val="20"/>
                <w:szCs w:val="20"/>
              </w:rPr>
              <w:t>-</w:t>
            </w:r>
          </w:p>
          <w:p w14:paraId="33E48BE2" w14:textId="77777777" w:rsidR="00820FD8" w:rsidRPr="00820FD8" w:rsidRDefault="00820FD8" w:rsidP="00820FD8">
            <w:pPr>
              <w:widowControl w:val="0"/>
              <w:pBdr>
                <w:top w:val="nil"/>
                <w:left w:val="nil"/>
                <w:bottom w:val="nil"/>
                <w:right w:val="nil"/>
                <w:between w:val="nil"/>
              </w:pBdr>
              <w:spacing w:after="0" w:line="240" w:lineRule="auto"/>
              <w:rPr>
                <w:rFonts w:ascii="Franklin Gothic Book" w:eastAsia="Libre Franklin" w:hAnsi="Franklin Gothic Book" w:cs="Libre Franklin"/>
                <w:sz w:val="20"/>
                <w:szCs w:val="20"/>
              </w:rPr>
            </w:pPr>
            <w:r w:rsidRPr="00820FD8">
              <w:rPr>
                <w:rFonts w:ascii="Franklin Gothic Book" w:eastAsia="Libre Franklin" w:hAnsi="Franklin Gothic Book" w:cs="Libre Franklin"/>
                <w:sz w:val="20"/>
                <w:szCs w:val="20"/>
              </w:rPr>
              <w:t xml:space="preserve">14 members </w:t>
            </w:r>
          </w:p>
        </w:tc>
      </w:tr>
    </w:tbl>
    <w:p w14:paraId="4CFFED90" w14:textId="77777777" w:rsidR="00E306F3" w:rsidRDefault="00E306F3" w:rsidP="00E306F3">
      <w:pPr>
        <w:spacing w:before="240" w:after="240" w:line="276" w:lineRule="auto"/>
        <w:jc w:val="both"/>
        <w:rPr>
          <w:rFonts w:ascii="Franklin Gothic Book" w:eastAsia="Libre Franklin" w:hAnsi="Franklin Gothic Book" w:cs="Libre Franklin"/>
        </w:rPr>
      </w:pPr>
      <w:r w:rsidRPr="00E306F3">
        <w:rPr>
          <w:rFonts w:ascii="Franklin Gothic Book" w:eastAsia="Libre Franklin" w:hAnsi="Franklin Gothic Book" w:cs="Libre Franklin"/>
        </w:rPr>
        <w:t xml:space="preserve">The training target for the year was 30 artisans; however, due to gaps in the availability of skilled artisans in the newly engaged sub-counties—and the opportunities identified to drive results—a total of 104 artisans were trained, achieving </w:t>
      </w:r>
      <w:r w:rsidRPr="00E306F3">
        <w:rPr>
          <w:rFonts w:ascii="Franklin Gothic Book" w:eastAsia="Libre Franklin" w:hAnsi="Franklin Gothic Book" w:cs="Libre Franklin"/>
          <w:b/>
          <w:bCs/>
        </w:rPr>
        <w:t>288% of the target</w:t>
      </w:r>
      <w:r w:rsidRPr="00E306F3">
        <w:rPr>
          <w:rFonts w:ascii="Franklin Gothic Book" w:eastAsia="Libre Franklin" w:hAnsi="Franklin Gothic Book" w:cs="Libre Franklin"/>
        </w:rPr>
        <w:t>. This significant scale-up was made possible through careful cost management and a strong focus on training efficiency.</w:t>
      </w:r>
    </w:p>
    <w:p w14:paraId="5062ED13" w14:textId="3F0564FC" w:rsidR="00CA13AF" w:rsidRDefault="00CA13AF" w:rsidP="00630BED">
      <w:pPr>
        <w:spacing w:before="240" w:after="0" w:line="360" w:lineRule="auto"/>
        <w:rPr>
          <w:rFonts w:ascii="Libre Franklin" w:eastAsia="Libre Franklin" w:hAnsi="Libre Franklin" w:cs="Libre Franklin"/>
        </w:rPr>
      </w:pPr>
      <w:r>
        <w:rPr>
          <w:rFonts w:ascii="Libre Franklin" w:eastAsia="Libre Franklin" w:hAnsi="Libre Franklin" w:cs="Libre Franklin"/>
          <w:noProof/>
        </w:rPr>
        <w:drawing>
          <wp:inline distT="114300" distB="114300" distL="114300" distR="114300" wp14:anchorId="3CC5F704" wp14:editId="11A23065">
            <wp:extent cx="2757487" cy="2057400"/>
            <wp:effectExtent l="0" t="0" r="5080" b="0"/>
            <wp:docPr id="207598207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6"/>
                    <a:srcRect/>
                    <a:stretch>
                      <a:fillRect/>
                    </a:stretch>
                  </pic:blipFill>
                  <pic:spPr>
                    <a:xfrm>
                      <a:off x="0" y="0"/>
                      <a:ext cx="2760988" cy="2060012"/>
                    </a:xfrm>
                    <a:prstGeom prst="rect">
                      <a:avLst/>
                    </a:prstGeom>
                    <a:ln/>
                  </pic:spPr>
                </pic:pic>
              </a:graphicData>
            </a:graphic>
          </wp:inline>
        </w:drawing>
      </w:r>
      <w:r>
        <w:rPr>
          <w:rFonts w:ascii="Libre Franklin" w:eastAsia="Libre Franklin" w:hAnsi="Libre Franklin" w:cs="Libre Franklin"/>
          <w:noProof/>
        </w:rPr>
        <w:drawing>
          <wp:inline distT="114300" distB="114300" distL="114300" distR="114300" wp14:anchorId="1627414D" wp14:editId="7B00D9B2">
            <wp:extent cx="2886075" cy="2043112"/>
            <wp:effectExtent l="0" t="0" r="0" b="0"/>
            <wp:docPr id="207598206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7"/>
                    <a:srcRect/>
                    <a:stretch>
                      <a:fillRect/>
                    </a:stretch>
                  </pic:blipFill>
                  <pic:spPr>
                    <a:xfrm>
                      <a:off x="0" y="0"/>
                      <a:ext cx="2888959" cy="2045153"/>
                    </a:xfrm>
                    <a:prstGeom prst="rect">
                      <a:avLst/>
                    </a:prstGeom>
                    <a:ln/>
                  </pic:spPr>
                </pic:pic>
              </a:graphicData>
            </a:graphic>
          </wp:inline>
        </w:drawing>
      </w:r>
    </w:p>
    <w:p w14:paraId="7E2DC405" w14:textId="11518729" w:rsidR="00CA13AF" w:rsidRPr="00BD1A24" w:rsidRDefault="00CA13AF" w:rsidP="00630BED">
      <w:pPr>
        <w:spacing w:after="0" w:line="360" w:lineRule="auto"/>
        <w:jc w:val="center"/>
        <w:rPr>
          <w:rFonts w:ascii="Franklin Gothic Book" w:eastAsia="Libre Franklin" w:hAnsi="Franklin Gothic Book" w:cs="Libre Franklin"/>
          <w:i/>
          <w:color w:val="4472C4" w:themeColor="accent1"/>
          <w:sz w:val="16"/>
          <w:szCs w:val="16"/>
        </w:rPr>
      </w:pPr>
      <w:r w:rsidRPr="00BD1A24">
        <w:rPr>
          <w:rFonts w:ascii="Franklin Gothic Book" w:eastAsia="Libre Franklin" w:hAnsi="Franklin Gothic Book" w:cs="Libre Franklin"/>
          <w:i/>
          <w:color w:val="4472C4" w:themeColor="accent1"/>
          <w:sz w:val="16"/>
          <w:szCs w:val="16"/>
        </w:rPr>
        <w:t>Training of artisans in Kisumu County</w:t>
      </w:r>
    </w:p>
    <w:p w14:paraId="68BD2DC0" w14:textId="7D14E192" w:rsidR="007C06C7" w:rsidRPr="005C32E7" w:rsidRDefault="005653BF" w:rsidP="007C06C7">
      <w:pPr>
        <w:spacing w:line="276" w:lineRule="auto"/>
        <w:jc w:val="both"/>
        <w:rPr>
          <w:rFonts w:ascii="Franklin Gothic Book" w:eastAsia="Libre Franklin" w:hAnsi="Franklin Gothic Book" w:cs="Libre Franklin"/>
          <w:b/>
          <w:bCs/>
          <w:color w:val="4472C4" w:themeColor="accent1"/>
        </w:rPr>
      </w:pPr>
      <w:r w:rsidRPr="005C32E7">
        <w:rPr>
          <w:rFonts w:ascii="Franklin Gothic Book" w:eastAsia="Libre Franklin" w:hAnsi="Franklin Gothic Book" w:cs="Libre Franklin"/>
          <w:b/>
          <w:bCs/>
          <w:color w:val="4472C4" w:themeColor="accent1"/>
        </w:rPr>
        <w:t xml:space="preserve">2.4 </w:t>
      </w:r>
      <w:r w:rsidR="007E3E31" w:rsidRPr="005C32E7">
        <w:rPr>
          <w:rFonts w:ascii="Franklin Gothic Book" w:eastAsia="Libre Franklin" w:hAnsi="Franklin Gothic Book" w:cs="Libre Franklin"/>
          <w:b/>
          <w:bCs/>
          <w:color w:val="4472C4" w:themeColor="accent1"/>
        </w:rPr>
        <w:t>Financial Institutions Engagements and Strengthening</w:t>
      </w:r>
    </w:p>
    <w:p w14:paraId="12395766" w14:textId="474773CC" w:rsidR="00C24772" w:rsidRPr="00C24772" w:rsidRDefault="00C24772" w:rsidP="00C24772">
      <w:pPr>
        <w:spacing w:line="276" w:lineRule="auto"/>
        <w:jc w:val="both"/>
        <w:rPr>
          <w:rFonts w:ascii="Franklin Gothic Book" w:eastAsia="Libre Franklin" w:hAnsi="Franklin Gothic Book" w:cs="Libre Franklin"/>
          <w:lang/>
        </w:rPr>
      </w:pPr>
      <w:r w:rsidRPr="00C24772">
        <w:rPr>
          <w:rFonts w:ascii="Franklin Gothic Book" w:eastAsia="Libre Franklin" w:hAnsi="Franklin Gothic Book" w:cs="Libre Franklin"/>
          <w:lang/>
        </w:rPr>
        <w:t xml:space="preserve">During the reporting period, </w:t>
      </w:r>
      <w:r>
        <w:rPr>
          <w:rFonts w:ascii="Franklin Gothic Book" w:eastAsia="Libre Franklin" w:hAnsi="Franklin Gothic Book" w:cs="Libre Franklin"/>
          <w:lang/>
        </w:rPr>
        <w:t>the project</w:t>
      </w:r>
      <w:r w:rsidRPr="00C24772">
        <w:rPr>
          <w:rFonts w:ascii="Franklin Gothic Book" w:eastAsia="Libre Franklin" w:hAnsi="Franklin Gothic Book" w:cs="Libre Franklin"/>
          <w:lang/>
        </w:rPr>
        <w:t xml:space="preserve"> implemented a multi-faceted strategy to strengthen partnerships with financial institutions (FIs) in Nakuru and Kisumu counties, with the goal of expanding access to sanitation financing for households and small-scale sanitation entrepreneurs. This strategy included capacity building</w:t>
      </w:r>
      <w:r w:rsidR="00500099">
        <w:rPr>
          <w:rFonts w:ascii="Franklin Gothic Book" w:eastAsia="Libre Franklin" w:hAnsi="Franklin Gothic Book" w:cs="Libre Franklin"/>
          <w:lang/>
        </w:rPr>
        <w:t xml:space="preserve"> of th</w:t>
      </w:r>
      <w:r w:rsidR="00E93A65">
        <w:rPr>
          <w:rFonts w:ascii="Franklin Gothic Book" w:eastAsia="Libre Franklin" w:hAnsi="Franklin Gothic Book" w:cs="Libre Franklin"/>
          <w:lang/>
        </w:rPr>
        <w:t>e</w:t>
      </w:r>
      <w:r w:rsidR="00500099">
        <w:rPr>
          <w:rFonts w:ascii="Franklin Gothic Book" w:eastAsia="Libre Franklin" w:hAnsi="Franklin Gothic Book" w:cs="Libre Franklin"/>
          <w:lang/>
        </w:rPr>
        <w:t xml:space="preserve"> partner FI staff</w:t>
      </w:r>
      <w:r w:rsidRPr="00C24772">
        <w:rPr>
          <w:rFonts w:ascii="Franklin Gothic Book" w:eastAsia="Libre Franklin" w:hAnsi="Franklin Gothic Book" w:cs="Libre Franklin"/>
          <w:lang/>
        </w:rPr>
        <w:t xml:space="preserve">, </w:t>
      </w:r>
      <w:r w:rsidR="00E93A65">
        <w:rPr>
          <w:rFonts w:ascii="Franklin Gothic Book" w:eastAsia="Libre Franklin" w:hAnsi="Franklin Gothic Book" w:cs="Libre Franklin"/>
          <w:lang/>
        </w:rPr>
        <w:t xml:space="preserve">support in client linkages by linking the clients by sanitation marketers to the FI loans officers, </w:t>
      </w:r>
      <w:r w:rsidRPr="00C24772">
        <w:rPr>
          <w:rFonts w:ascii="Franklin Gothic Book" w:eastAsia="Libre Franklin" w:hAnsi="Franklin Gothic Book" w:cs="Libre Franklin"/>
          <w:lang/>
        </w:rPr>
        <w:t>loan performance monitoring, results-based financing incentives, development of promotional materials, and support for digital financial tools.</w:t>
      </w:r>
    </w:p>
    <w:p w14:paraId="3CDAA65E" w14:textId="037E6B6A" w:rsidR="00C24772" w:rsidRPr="00C24772" w:rsidRDefault="00C24772" w:rsidP="00C24772">
      <w:pPr>
        <w:spacing w:line="276" w:lineRule="auto"/>
        <w:jc w:val="both"/>
        <w:rPr>
          <w:rFonts w:ascii="Franklin Gothic Book" w:eastAsia="Libre Franklin" w:hAnsi="Franklin Gothic Book" w:cs="Libre Franklin"/>
          <w:lang/>
        </w:rPr>
      </w:pPr>
      <w:r w:rsidRPr="00C24772">
        <w:rPr>
          <w:rFonts w:ascii="Franklin Gothic Book" w:eastAsia="Libre Franklin" w:hAnsi="Franklin Gothic Book" w:cs="Libre Franklin"/>
          <w:lang/>
        </w:rPr>
        <w:lastRenderedPageBreak/>
        <w:t>In Nakuru County,</w:t>
      </w:r>
      <w:r w:rsidR="00E93A65">
        <w:rPr>
          <w:rFonts w:ascii="Franklin Gothic Book" w:eastAsia="Libre Franklin" w:hAnsi="Franklin Gothic Book" w:cs="Libre Franklin"/>
          <w:lang/>
        </w:rPr>
        <w:t xml:space="preserve"> BIMAS remained the main partner at the onset but later in the 7th </w:t>
      </w:r>
      <w:r w:rsidR="00473298">
        <w:rPr>
          <w:rFonts w:ascii="Franklin Gothic Book" w:eastAsia="Libre Franklin" w:hAnsi="Franklin Gothic Book" w:cs="Libre Franklin"/>
          <w:lang/>
        </w:rPr>
        <w:t xml:space="preserve">months, </w:t>
      </w:r>
      <w:r w:rsidR="00473298" w:rsidRPr="00C24772">
        <w:rPr>
          <w:rFonts w:ascii="Franklin Gothic Book" w:eastAsia="Libre Franklin" w:hAnsi="Franklin Gothic Book" w:cs="Libre Franklin"/>
          <w:lang/>
        </w:rPr>
        <w:t>engagement</w:t>
      </w:r>
      <w:r w:rsidRPr="00C24772">
        <w:rPr>
          <w:rFonts w:ascii="Franklin Gothic Book" w:eastAsia="Libre Franklin" w:hAnsi="Franklin Gothic Book" w:cs="Libre Franklin"/>
          <w:lang/>
        </w:rPr>
        <w:t xml:space="preserve"> of Tower SACCO</w:t>
      </w:r>
      <w:r w:rsidR="00F974CD">
        <w:rPr>
          <w:rFonts w:ascii="Franklin Gothic Book" w:eastAsia="Libre Franklin" w:hAnsi="Franklin Gothic Book" w:cs="Libre Franklin"/>
          <w:lang/>
        </w:rPr>
        <w:t xml:space="preserve"> </w:t>
      </w:r>
      <w:r w:rsidR="005C32E7">
        <w:rPr>
          <w:rFonts w:ascii="Franklin Gothic Book" w:eastAsia="Libre Franklin" w:hAnsi="Franklin Gothic Book" w:cs="Libre Franklin"/>
          <w:lang/>
        </w:rPr>
        <w:t>was</w:t>
      </w:r>
      <w:r w:rsidR="00F974CD">
        <w:rPr>
          <w:rFonts w:ascii="Franklin Gothic Book" w:eastAsia="Libre Franklin" w:hAnsi="Franklin Gothic Book" w:cs="Libre Franklin"/>
          <w:lang/>
        </w:rPr>
        <w:t xml:space="preserve"> initiated and with that </w:t>
      </w:r>
      <w:r w:rsidRPr="00C24772">
        <w:rPr>
          <w:rFonts w:ascii="Franklin Gothic Book" w:eastAsia="Libre Franklin" w:hAnsi="Franklin Gothic Book" w:cs="Libre Franklin"/>
          <w:lang/>
        </w:rPr>
        <w:t xml:space="preserve">a capacity-building session was held on 29th January 2025 with branch managers </w:t>
      </w:r>
      <w:r w:rsidR="00F974CD">
        <w:rPr>
          <w:rFonts w:ascii="Franklin Gothic Book" w:eastAsia="Libre Franklin" w:hAnsi="Franklin Gothic Book" w:cs="Libre Franklin"/>
          <w:lang/>
        </w:rPr>
        <w:t xml:space="preserve">and their teams </w:t>
      </w:r>
      <w:r w:rsidRPr="00C24772">
        <w:rPr>
          <w:rFonts w:ascii="Franklin Gothic Book" w:eastAsia="Libre Franklin" w:hAnsi="Franklin Gothic Book" w:cs="Libre Franklin"/>
          <w:lang/>
        </w:rPr>
        <w:t>from Nakuru and Gilgil sub-counties. The session introduced them to the programme’s sanitation financing approach and the Results-Based Financing (RBF) model.</w:t>
      </w:r>
      <w:r w:rsidR="00F974CD">
        <w:rPr>
          <w:rFonts w:ascii="Franklin Gothic Book" w:eastAsia="Libre Franklin" w:hAnsi="Franklin Gothic Book" w:cs="Libre Franklin"/>
          <w:lang/>
        </w:rPr>
        <w:t xml:space="preserve"> For Kisumu, the FI partnership focus was with Elphrods </w:t>
      </w:r>
      <w:r w:rsidR="005C32E7">
        <w:rPr>
          <w:rFonts w:ascii="Franklin Gothic Book" w:eastAsia="Libre Franklin" w:hAnsi="Franklin Gothic Book" w:cs="Libre Franklin"/>
          <w:lang/>
        </w:rPr>
        <w:t>Services</w:t>
      </w:r>
      <w:r w:rsidR="00F974CD">
        <w:rPr>
          <w:rFonts w:ascii="Franklin Gothic Book" w:eastAsia="Libre Franklin" w:hAnsi="Franklin Gothic Book" w:cs="Libre Franklin"/>
          <w:lang/>
        </w:rPr>
        <w:t xml:space="preserve"> who had been in the collaboration since 2023 and in 2024</w:t>
      </w:r>
      <w:r w:rsidR="004F0C17">
        <w:rPr>
          <w:rFonts w:ascii="Franklin Gothic Book" w:eastAsia="Libre Franklin" w:hAnsi="Franklin Gothic Book" w:cs="Libre Franklin"/>
          <w:lang/>
        </w:rPr>
        <w:t xml:space="preserve"> the </w:t>
      </w:r>
      <w:r w:rsidR="005C32E7">
        <w:rPr>
          <w:rFonts w:ascii="Franklin Gothic Book" w:eastAsia="Libre Franklin" w:hAnsi="Franklin Gothic Book" w:cs="Libre Franklin"/>
          <w:lang/>
        </w:rPr>
        <w:t>introduction</w:t>
      </w:r>
      <w:r w:rsidR="004F0C17">
        <w:rPr>
          <w:rFonts w:ascii="Franklin Gothic Book" w:eastAsia="Libre Franklin" w:hAnsi="Franklin Gothic Book" w:cs="Libre Franklin"/>
          <w:lang/>
        </w:rPr>
        <w:t xml:space="preserve"> of the Results Based Incentive model was introduced as a </w:t>
      </w:r>
      <w:r w:rsidR="00473298">
        <w:rPr>
          <w:rFonts w:ascii="Franklin Gothic Book" w:eastAsia="Libre Franklin" w:hAnsi="Franklin Gothic Book" w:cs="Libre Franklin"/>
          <w:lang/>
        </w:rPr>
        <w:t>motivation</w:t>
      </w:r>
      <w:r w:rsidR="004F0C17">
        <w:rPr>
          <w:rFonts w:ascii="Franklin Gothic Book" w:eastAsia="Libre Franklin" w:hAnsi="Franklin Gothic Book" w:cs="Libre Franklin"/>
          <w:lang/>
        </w:rPr>
        <w:t xml:space="preserve"> for them. </w:t>
      </w:r>
    </w:p>
    <w:p w14:paraId="2B2D3479" w14:textId="565E0C3F" w:rsidR="00C24772" w:rsidRPr="00C24772" w:rsidRDefault="00C24772" w:rsidP="00C24772">
      <w:pPr>
        <w:spacing w:line="276" w:lineRule="auto"/>
        <w:jc w:val="both"/>
        <w:rPr>
          <w:rFonts w:ascii="Franklin Gothic Book" w:eastAsia="Libre Franklin" w:hAnsi="Franklin Gothic Book" w:cs="Libre Franklin"/>
          <w:lang/>
        </w:rPr>
      </w:pPr>
      <w:r w:rsidRPr="00C24772">
        <w:rPr>
          <w:rFonts w:ascii="Franklin Gothic Book" w:eastAsia="Libre Franklin" w:hAnsi="Franklin Gothic Book" w:cs="Libre Franklin"/>
          <w:lang/>
        </w:rPr>
        <w:t xml:space="preserve">In Nakuru, the programme facilitated over 4,000 sanitation-related loans through participating institutions. In Kisumu, Elphrods Services, a partner FI, supported approximately </w:t>
      </w:r>
      <w:r w:rsidR="005C32E7">
        <w:rPr>
          <w:rFonts w:ascii="Franklin Gothic Book" w:eastAsia="Libre Franklin" w:hAnsi="Franklin Gothic Book" w:cs="Libre Franklin"/>
          <w:lang/>
        </w:rPr>
        <w:t>8</w:t>
      </w:r>
      <w:r w:rsidRPr="00C24772">
        <w:rPr>
          <w:rFonts w:ascii="Franklin Gothic Book" w:eastAsia="Libre Franklin" w:hAnsi="Franklin Gothic Book" w:cs="Libre Franklin"/>
          <w:lang/>
        </w:rPr>
        <w:t>00 loans covering toilet construction and upgrades, water and sewer connections, and pit emptying. These incentives played a critical role in encouraging financial partners to actively promote and grow their sanitation loan portfolios.</w:t>
      </w:r>
    </w:p>
    <w:p w14:paraId="1EF27968" w14:textId="59DB127B" w:rsidR="00C24772" w:rsidRPr="00C24772" w:rsidRDefault="00C24772" w:rsidP="00C24772">
      <w:pPr>
        <w:spacing w:line="276" w:lineRule="auto"/>
        <w:jc w:val="both"/>
        <w:rPr>
          <w:rFonts w:ascii="Franklin Gothic Book" w:eastAsia="Libre Franklin" w:hAnsi="Franklin Gothic Book" w:cs="Libre Franklin"/>
          <w:lang/>
        </w:rPr>
      </w:pPr>
      <w:r w:rsidRPr="00C24772">
        <w:rPr>
          <w:rFonts w:ascii="Franklin Gothic Book" w:eastAsia="Libre Franklin" w:hAnsi="Franklin Gothic Book" w:cs="Libre Franklin"/>
          <w:lang/>
        </w:rPr>
        <w:t>Credit access for sanitation-related businesses was also enhanced</w:t>
      </w:r>
      <w:r w:rsidR="005C32E7">
        <w:rPr>
          <w:rFonts w:ascii="Franklin Gothic Book" w:eastAsia="Libre Franklin" w:hAnsi="Franklin Gothic Book" w:cs="Libre Franklin"/>
          <w:lang/>
        </w:rPr>
        <w:t xml:space="preserve"> through initiating a pilot of credit guarantees for hardware’s to support by giving products on credit and instalment payments to households willing to upgrade their sanitation facilities</w:t>
      </w:r>
      <w:r w:rsidRPr="00C24772">
        <w:rPr>
          <w:rFonts w:ascii="Franklin Gothic Book" w:eastAsia="Libre Franklin" w:hAnsi="Franklin Gothic Book" w:cs="Libre Franklin"/>
          <w:lang/>
        </w:rPr>
        <w:t>. In Gilgil, Nakuru, a hardware store was introduced to the</w:t>
      </w:r>
      <w:r w:rsidR="005C32E7">
        <w:rPr>
          <w:rFonts w:ascii="Franklin Gothic Book" w:eastAsia="Libre Franklin" w:hAnsi="Franklin Gothic Book" w:cs="Libre Franklin"/>
          <w:lang/>
        </w:rPr>
        <w:t xml:space="preserve"> model</w:t>
      </w:r>
      <w:r w:rsidRPr="00C24772">
        <w:rPr>
          <w:rFonts w:ascii="Franklin Gothic Book" w:eastAsia="Libre Franklin" w:hAnsi="Franklin Gothic Book" w:cs="Libre Franklin"/>
          <w:lang/>
        </w:rPr>
        <w:t xml:space="preserve"> and showed interest in the credit guarantee mechanism, particularly for sanitation-linked products. In Kisumu, Adera Hardware was formally engaged and onboarded through a signed Memorandum of Understanding on 3rd December 2024, marking a significant step in strengthening the sanitation supply chain.</w:t>
      </w:r>
    </w:p>
    <w:p w14:paraId="57284FCA" w14:textId="77777777" w:rsidR="00C24772" w:rsidRPr="00C24772" w:rsidRDefault="00C24772" w:rsidP="00C24772">
      <w:pPr>
        <w:spacing w:line="276" w:lineRule="auto"/>
        <w:jc w:val="both"/>
        <w:rPr>
          <w:rFonts w:ascii="Franklin Gothic Book" w:eastAsia="Libre Franklin" w:hAnsi="Franklin Gothic Book" w:cs="Libre Franklin"/>
          <w:lang/>
        </w:rPr>
      </w:pPr>
      <w:r w:rsidRPr="00C24772">
        <w:rPr>
          <w:rFonts w:ascii="Franklin Gothic Book" w:eastAsia="Libre Franklin" w:hAnsi="Franklin Gothic Book" w:cs="Libre Franklin"/>
          <w:lang/>
        </w:rPr>
        <w:t>Monthly follow-ups and quarterly review meetings were integral in sustaining momentum with FI partners. In Nakuru, loan officers from BIMAS Microfinance, particularly in Nakuru West and East sub-counties, remained actively involved in the programme. Project teams routinely connected them with potential clients, especially in Rhonda sub-county, where sanitation loans were in high demand. In Kisumu, a joint review and refresher session was held on 31st January 2025, bringing together 30 participants, including FI representatives and county officials. The session focused on evaluating product performance, identifying areas for scale-up, and reaffirming cross-sector collaboration.</w:t>
      </w:r>
    </w:p>
    <w:p w14:paraId="4089EBC6" w14:textId="51D80C15" w:rsidR="00C24772" w:rsidRPr="00C24772" w:rsidRDefault="00C24772" w:rsidP="00C24772">
      <w:pPr>
        <w:spacing w:line="276" w:lineRule="auto"/>
        <w:jc w:val="both"/>
        <w:rPr>
          <w:rFonts w:ascii="Franklin Gothic Book" w:eastAsia="Libre Franklin" w:hAnsi="Franklin Gothic Book" w:cs="Libre Franklin"/>
          <w:lang/>
        </w:rPr>
      </w:pPr>
      <w:r w:rsidRPr="00C24772">
        <w:rPr>
          <w:rFonts w:ascii="Franklin Gothic Book" w:eastAsia="Libre Franklin" w:hAnsi="Franklin Gothic Book" w:cs="Libre Franklin"/>
          <w:lang/>
        </w:rPr>
        <w:t xml:space="preserve">A key innovation introduced during the period was the Transactional Ledger App, aimed at enhancing digital financial inclusion for sanitation groups. In Nakuru, Manyani Garbage Collectors and Eco Green Youth Group began saving through the app, with Eco Green and </w:t>
      </w:r>
      <w:r w:rsidR="005C32E7" w:rsidRPr="00C24772">
        <w:rPr>
          <w:rFonts w:ascii="Franklin Gothic Book" w:eastAsia="Libre Franklin" w:hAnsi="Franklin Gothic Book" w:cs="Libre Franklin"/>
          <w:lang/>
        </w:rPr>
        <w:t>City-Wide</w:t>
      </w:r>
      <w:r w:rsidRPr="00C24772">
        <w:rPr>
          <w:rFonts w:ascii="Franklin Gothic Book" w:eastAsia="Libre Franklin" w:hAnsi="Franklin Gothic Book" w:cs="Libre Franklin"/>
          <w:lang/>
        </w:rPr>
        <w:t xml:space="preserve"> groups continuing to show strong adoption. In Kisumu, follow-up support was provided to Okok Community Unit and Nyalunya Community Unit in September and December 2024, both of which successfully began using the platform for savings tracking and financial management.</w:t>
      </w:r>
    </w:p>
    <w:p w14:paraId="3937EEDC" w14:textId="60681871" w:rsidR="007C06C7" w:rsidRPr="005C32E7" w:rsidRDefault="005653BF" w:rsidP="007C06C7">
      <w:pPr>
        <w:spacing w:line="276" w:lineRule="auto"/>
        <w:jc w:val="both"/>
        <w:rPr>
          <w:rFonts w:ascii="Franklin Gothic Book" w:eastAsia="Libre Franklin" w:hAnsi="Franklin Gothic Book" w:cs="Libre Franklin"/>
          <w:b/>
          <w:bCs/>
          <w:color w:val="4472C4" w:themeColor="accent1"/>
        </w:rPr>
      </w:pPr>
      <w:r w:rsidRPr="005C32E7">
        <w:rPr>
          <w:rFonts w:ascii="Franklin Gothic Book" w:eastAsia="Libre Franklin" w:hAnsi="Franklin Gothic Book" w:cs="Libre Franklin"/>
          <w:b/>
          <w:bCs/>
          <w:color w:val="4472C4" w:themeColor="accent1"/>
        </w:rPr>
        <w:t xml:space="preserve">2.5 </w:t>
      </w:r>
      <w:r w:rsidR="007C06C7" w:rsidRPr="005C32E7">
        <w:rPr>
          <w:rFonts w:ascii="Franklin Gothic Book" w:eastAsia="Libre Franklin" w:hAnsi="Franklin Gothic Book" w:cs="Libre Franklin"/>
          <w:b/>
          <w:bCs/>
          <w:color w:val="4472C4" w:themeColor="accent1"/>
        </w:rPr>
        <w:t xml:space="preserve">Communication, Monitoring, evaluation and learning. </w:t>
      </w:r>
    </w:p>
    <w:p w14:paraId="17D5AB68" w14:textId="4459787F" w:rsidR="007064B3" w:rsidRPr="005C32E7" w:rsidRDefault="00630BED">
      <w:pPr>
        <w:pBdr>
          <w:top w:val="nil"/>
          <w:left w:val="nil"/>
          <w:bottom w:val="nil"/>
          <w:right w:val="nil"/>
          <w:between w:val="nil"/>
        </w:pBdr>
        <w:spacing w:line="360" w:lineRule="auto"/>
        <w:jc w:val="both"/>
        <w:rPr>
          <w:rFonts w:ascii="Libre Franklin" w:eastAsia="Libre Franklin" w:hAnsi="Libre Franklin" w:cs="Libre Franklin"/>
          <w:b/>
          <w:bCs/>
          <w:color w:val="4472C4" w:themeColor="accent1"/>
        </w:rPr>
      </w:pPr>
      <w:r w:rsidRPr="005C32E7">
        <w:rPr>
          <w:rFonts w:ascii="Libre Franklin" w:eastAsia="Libre Franklin" w:hAnsi="Libre Franklin" w:cs="Libre Franklin"/>
          <w:b/>
          <w:bCs/>
          <w:color w:val="4472C4" w:themeColor="accent1"/>
        </w:rPr>
        <w:t>2.5.</w:t>
      </w:r>
      <w:r w:rsidR="00DD00AD">
        <w:rPr>
          <w:rFonts w:ascii="Libre Franklin" w:eastAsia="Libre Franklin" w:hAnsi="Libre Franklin" w:cs="Libre Franklin"/>
          <w:b/>
          <w:bCs/>
          <w:color w:val="4472C4" w:themeColor="accent1"/>
        </w:rPr>
        <w:t>1</w:t>
      </w:r>
      <w:r w:rsidRPr="005C32E7">
        <w:rPr>
          <w:rFonts w:ascii="Libre Franklin" w:eastAsia="Libre Franklin" w:hAnsi="Libre Franklin" w:cs="Libre Franklin"/>
          <w:b/>
          <w:bCs/>
          <w:color w:val="4472C4" w:themeColor="accent1"/>
        </w:rPr>
        <w:t xml:space="preserve"> </w:t>
      </w:r>
      <w:r w:rsidR="007064B3" w:rsidRPr="005C32E7">
        <w:rPr>
          <w:rFonts w:ascii="Libre Franklin" w:eastAsia="Libre Franklin" w:hAnsi="Libre Franklin" w:cs="Libre Franklin"/>
          <w:b/>
          <w:bCs/>
          <w:color w:val="4472C4" w:themeColor="accent1"/>
        </w:rPr>
        <w:t>Monitoring, evaluation and learning</w:t>
      </w:r>
    </w:p>
    <w:p w14:paraId="546146A0" w14:textId="3ED23291" w:rsidR="00E51D49" w:rsidRPr="00E51D49" w:rsidRDefault="00E51D49" w:rsidP="00E51D49">
      <w:pPr>
        <w:pBdr>
          <w:top w:val="nil"/>
          <w:left w:val="nil"/>
          <w:bottom w:val="nil"/>
          <w:right w:val="nil"/>
          <w:between w:val="nil"/>
        </w:pBdr>
        <w:spacing w:line="276" w:lineRule="auto"/>
        <w:jc w:val="both"/>
        <w:rPr>
          <w:rFonts w:ascii="Franklin Gothic Book" w:eastAsia="Libre Franklin" w:hAnsi="Franklin Gothic Book" w:cs="Libre Franklin"/>
          <w:lang/>
        </w:rPr>
      </w:pPr>
      <w:r w:rsidRPr="00E51D49">
        <w:rPr>
          <w:rFonts w:ascii="Franklin Gothic Book" w:eastAsia="Libre Franklin" w:hAnsi="Franklin Gothic Book" w:cs="Libre Franklin"/>
          <w:lang/>
        </w:rPr>
        <w:t>Throughout the implementation period, the project organized quarterly review meetings with key field-level actors—Public Health Officers (PHOs),</w:t>
      </w:r>
      <w:r>
        <w:rPr>
          <w:rFonts w:ascii="Franklin Gothic Book" w:eastAsia="Libre Franklin" w:hAnsi="Franklin Gothic Book" w:cs="Libre Franklin"/>
          <w:lang/>
        </w:rPr>
        <w:t xml:space="preserve"> water utility focal persons, VEI,</w:t>
      </w:r>
      <w:r w:rsidRPr="00E51D49">
        <w:rPr>
          <w:rFonts w:ascii="Franklin Gothic Book" w:eastAsia="Libre Franklin" w:hAnsi="Franklin Gothic Book" w:cs="Libre Franklin"/>
          <w:lang/>
        </w:rPr>
        <w:t xml:space="preserve"> sanitation marketers, artisans, to monitor progress, reflect on experiences, and collaboratively chart the way forward. These sessions served as essential platforms for cross-learning, problem-solving, and alignment across all implementing partners. Government representatives also actively participated, reinforcing public sector ownership and providing additional support to ensure an enabling environment for effective delivery.</w:t>
      </w:r>
    </w:p>
    <w:p w14:paraId="32DF3CA5" w14:textId="77777777" w:rsidR="00E51D49" w:rsidRPr="00E51D49" w:rsidRDefault="00E51D49" w:rsidP="00E51D49">
      <w:pPr>
        <w:pBdr>
          <w:top w:val="nil"/>
          <w:left w:val="nil"/>
          <w:bottom w:val="nil"/>
          <w:right w:val="nil"/>
          <w:between w:val="nil"/>
        </w:pBdr>
        <w:spacing w:line="276" w:lineRule="auto"/>
        <w:jc w:val="both"/>
        <w:rPr>
          <w:rFonts w:ascii="Franklin Gothic Book" w:eastAsia="Libre Franklin" w:hAnsi="Franklin Gothic Book" w:cs="Libre Franklin"/>
          <w:lang/>
        </w:rPr>
      </w:pPr>
      <w:r w:rsidRPr="00E51D49">
        <w:rPr>
          <w:rFonts w:ascii="Franklin Gothic Book" w:eastAsia="Libre Franklin" w:hAnsi="Franklin Gothic Book" w:cs="Libre Franklin"/>
          <w:lang/>
        </w:rPr>
        <w:t xml:space="preserve">The quarterly meetings played a pivotal role in advancing project outcomes. They enabled the teams to track progress against set targets, identify and resolve challenges early, and make </w:t>
      </w:r>
      <w:r w:rsidRPr="00E51D49">
        <w:rPr>
          <w:rFonts w:ascii="Franklin Gothic Book" w:eastAsia="Libre Franklin" w:hAnsi="Franklin Gothic Book" w:cs="Libre Franklin"/>
          <w:lang/>
        </w:rPr>
        <w:lastRenderedPageBreak/>
        <w:t>evidence-based decisions using shared data. Additionally, these sessions fostered accountability, encouraged peer learning, and enhanced coordination among stakeholders, thereby strengthening overall programme performance.</w:t>
      </w:r>
    </w:p>
    <w:p w14:paraId="1513F420" w14:textId="77777777" w:rsidR="00656A64" w:rsidRDefault="00656A64" w:rsidP="00656A64">
      <w:pPr>
        <w:pBdr>
          <w:top w:val="nil"/>
          <w:left w:val="nil"/>
          <w:bottom w:val="nil"/>
          <w:right w:val="nil"/>
          <w:between w:val="nil"/>
        </w:pBdr>
        <w:spacing w:line="276" w:lineRule="auto"/>
        <w:jc w:val="both"/>
        <w:rPr>
          <w:rFonts w:ascii="Franklin Gothic Book" w:eastAsia="Libre Franklin" w:hAnsi="Franklin Gothic Book" w:cs="Libre Franklin"/>
        </w:rPr>
      </w:pPr>
      <w:r w:rsidRPr="00744633">
        <w:rPr>
          <w:rFonts w:ascii="Franklin Gothic Book" w:eastAsia="Libre Franklin" w:hAnsi="Franklin Gothic Book" w:cs="Libre Franklin"/>
        </w:rPr>
        <w:t>Below is a summary of key discussions and strategies that worked well and enabled the achievements.</w:t>
      </w:r>
    </w:p>
    <w:tbl>
      <w:tblPr>
        <w:tblStyle w:val="7"/>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957"/>
        <w:gridCol w:w="141"/>
        <w:gridCol w:w="4262"/>
      </w:tblGrid>
      <w:tr w:rsidR="00473298" w:rsidRPr="00473298" w14:paraId="28CBBDCC" w14:textId="77777777" w:rsidTr="00473298">
        <w:tc>
          <w:tcPr>
            <w:tcW w:w="4957" w:type="dxa"/>
            <w:hideMark/>
          </w:tcPr>
          <w:p w14:paraId="2613409B" w14:textId="77777777" w:rsidR="00473298" w:rsidRPr="00473298" w:rsidRDefault="00473298" w:rsidP="00473298">
            <w:pPr>
              <w:jc w:val="center"/>
              <w:rPr>
                <w:rFonts w:ascii="Times New Roman" w:eastAsia="Times New Roman" w:hAnsi="Times New Roman" w:cs="Times New Roman"/>
                <w:b/>
                <w:bCs/>
                <w:sz w:val="24"/>
                <w:szCs w:val="24"/>
                <w:lang/>
              </w:rPr>
            </w:pPr>
            <w:r w:rsidRPr="00473298">
              <w:rPr>
                <w:rFonts w:ascii="Times New Roman" w:eastAsia="Times New Roman" w:hAnsi="Times New Roman" w:cs="Times New Roman"/>
                <w:b/>
                <w:bCs/>
                <w:sz w:val="24"/>
                <w:szCs w:val="24"/>
                <w:lang/>
              </w:rPr>
              <w:t>Discussion Highlights</w:t>
            </w:r>
          </w:p>
        </w:tc>
        <w:tc>
          <w:tcPr>
            <w:tcW w:w="4403" w:type="dxa"/>
            <w:gridSpan w:val="2"/>
            <w:hideMark/>
          </w:tcPr>
          <w:p w14:paraId="4BA234AD" w14:textId="77777777" w:rsidR="00473298" w:rsidRPr="00473298" w:rsidRDefault="00473298" w:rsidP="00473298">
            <w:pPr>
              <w:jc w:val="center"/>
              <w:rPr>
                <w:rFonts w:ascii="Times New Roman" w:eastAsia="Times New Roman" w:hAnsi="Times New Roman" w:cs="Times New Roman"/>
                <w:b/>
                <w:bCs/>
                <w:sz w:val="24"/>
                <w:szCs w:val="24"/>
                <w:lang/>
              </w:rPr>
            </w:pPr>
            <w:r w:rsidRPr="00473298">
              <w:rPr>
                <w:rFonts w:ascii="Times New Roman" w:eastAsia="Times New Roman" w:hAnsi="Times New Roman" w:cs="Times New Roman"/>
                <w:b/>
                <w:bCs/>
                <w:sz w:val="24"/>
                <w:szCs w:val="24"/>
                <w:lang/>
              </w:rPr>
              <w:t>Effective Strategies and Way Forward</w:t>
            </w:r>
          </w:p>
        </w:tc>
      </w:tr>
      <w:tr w:rsidR="00473298" w:rsidRPr="00473298" w14:paraId="7794F4BD" w14:textId="77777777" w:rsidTr="00473298">
        <w:tc>
          <w:tcPr>
            <w:tcW w:w="5098" w:type="dxa"/>
            <w:gridSpan w:val="2"/>
            <w:hideMark/>
          </w:tcPr>
          <w:p w14:paraId="2B3CF2A2" w14:textId="77777777" w:rsidR="00473298" w:rsidRPr="00473298" w:rsidRDefault="00473298" w:rsidP="00473298">
            <w:pPr>
              <w:rPr>
                <w:rFonts w:ascii="Times New Roman" w:eastAsia="Times New Roman" w:hAnsi="Times New Roman" w:cs="Times New Roman"/>
                <w:sz w:val="24"/>
                <w:szCs w:val="24"/>
                <w:lang/>
              </w:rPr>
            </w:pPr>
            <w:r w:rsidRPr="00473298">
              <w:rPr>
                <w:rFonts w:ascii="Times New Roman" w:eastAsia="Times New Roman" w:hAnsi="Times New Roman" w:cs="Times New Roman"/>
                <w:sz w:val="24"/>
                <w:szCs w:val="24"/>
                <w:lang/>
              </w:rPr>
              <w:t>- Review of project progress at the time of the meeting</w:t>
            </w:r>
          </w:p>
        </w:tc>
        <w:tc>
          <w:tcPr>
            <w:tcW w:w="4262" w:type="dxa"/>
            <w:hideMark/>
          </w:tcPr>
          <w:p w14:paraId="5C34FB2E" w14:textId="77777777" w:rsidR="00473298" w:rsidRPr="00473298" w:rsidRDefault="00473298" w:rsidP="00473298">
            <w:pPr>
              <w:rPr>
                <w:rFonts w:ascii="Times New Roman" w:eastAsia="Times New Roman" w:hAnsi="Times New Roman" w:cs="Times New Roman"/>
                <w:sz w:val="24"/>
                <w:szCs w:val="24"/>
                <w:lang/>
              </w:rPr>
            </w:pPr>
            <w:r w:rsidRPr="00473298">
              <w:rPr>
                <w:rFonts w:ascii="Times New Roman" w:eastAsia="Times New Roman" w:hAnsi="Times New Roman" w:cs="Times New Roman"/>
                <w:sz w:val="24"/>
                <w:szCs w:val="24"/>
                <w:lang/>
              </w:rPr>
              <w:t>- Emphasis on teamwork and collaboration among stakeholders</w:t>
            </w:r>
          </w:p>
        </w:tc>
      </w:tr>
      <w:tr w:rsidR="00473298" w:rsidRPr="00473298" w14:paraId="2986DA90" w14:textId="77777777" w:rsidTr="00473298">
        <w:tc>
          <w:tcPr>
            <w:tcW w:w="5098" w:type="dxa"/>
            <w:gridSpan w:val="2"/>
            <w:hideMark/>
          </w:tcPr>
          <w:p w14:paraId="287DFF7B" w14:textId="77777777" w:rsidR="00473298" w:rsidRPr="00473298" w:rsidRDefault="00473298" w:rsidP="00473298">
            <w:pPr>
              <w:rPr>
                <w:rFonts w:ascii="Times New Roman" w:eastAsia="Times New Roman" w:hAnsi="Times New Roman" w:cs="Times New Roman"/>
                <w:sz w:val="24"/>
                <w:szCs w:val="24"/>
                <w:lang/>
              </w:rPr>
            </w:pPr>
            <w:r w:rsidRPr="00473298">
              <w:rPr>
                <w:rFonts w:ascii="Times New Roman" w:eastAsia="Times New Roman" w:hAnsi="Times New Roman" w:cs="Times New Roman"/>
                <w:sz w:val="24"/>
                <w:szCs w:val="24"/>
                <w:lang/>
              </w:rPr>
              <w:t>- Experience sharing: what worked well, challenges, and solutions</w:t>
            </w:r>
          </w:p>
        </w:tc>
        <w:tc>
          <w:tcPr>
            <w:tcW w:w="4262" w:type="dxa"/>
            <w:hideMark/>
          </w:tcPr>
          <w:p w14:paraId="04BEDF3D" w14:textId="77777777" w:rsidR="00473298" w:rsidRPr="00473298" w:rsidRDefault="00473298" w:rsidP="00473298">
            <w:pPr>
              <w:rPr>
                <w:rFonts w:ascii="Times New Roman" w:eastAsia="Times New Roman" w:hAnsi="Times New Roman" w:cs="Times New Roman"/>
                <w:sz w:val="24"/>
                <w:szCs w:val="24"/>
                <w:lang/>
              </w:rPr>
            </w:pPr>
            <w:r w:rsidRPr="00473298">
              <w:rPr>
                <w:rFonts w:ascii="Times New Roman" w:eastAsia="Times New Roman" w:hAnsi="Times New Roman" w:cs="Times New Roman"/>
                <w:sz w:val="24"/>
                <w:szCs w:val="24"/>
                <w:lang/>
              </w:rPr>
              <w:t>- Strengthened linkages across the Diamond Model (community, FIs, gov’t)</w:t>
            </w:r>
          </w:p>
        </w:tc>
      </w:tr>
      <w:tr w:rsidR="00473298" w:rsidRPr="00473298" w14:paraId="55AB8894" w14:textId="77777777" w:rsidTr="00473298">
        <w:tc>
          <w:tcPr>
            <w:tcW w:w="5098" w:type="dxa"/>
            <w:gridSpan w:val="2"/>
            <w:hideMark/>
          </w:tcPr>
          <w:p w14:paraId="357B9104" w14:textId="77777777" w:rsidR="00473298" w:rsidRPr="00473298" w:rsidRDefault="00473298" w:rsidP="00473298">
            <w:pPr>
              <w:rPr>
                <w:rFonts w:ascii="Times New Roman" w:eastAsia="Times New Roman" w:hAnsi="Times New Roman" w:cs="Times New Roman"/>
                <w:sz w:val="24"/>
                <w:szCs w:val="24"/>
                <w:lang/>
              </w:rPr>
            </w:pPr>
            <w:r w:rsidRPr="00473298">
              <w:rPr>
                <w:rFonts w:ascii="Times New Roman" w:eastAsia="Times New Roman" w:hAnsi="Times New Roman" w:cs="Times New Roman"/>
                <w:sz w:val="24"/>
                <w:szCs w:val="24"/>
                <w:lang/>
              </w:rPr>
              <w:t>- Understanding sanitation quality standards and reporting criteria</w:t>
            </w:r>
          </w:p>
        </w:tc>
        <w:tc>
          <w:tcPr>
            <w:tcW w:w="4262" w:type="dxa"/>
            <w:hideMark/>
          </w:tcPr>
          <w:p w14:paraId="607723F6" w14:textId="77777777" w:rsidR="00473298" w:rsidRPr="00473298" w:rsidRDefault="00473298" w:rsidP="00473298">
            <w:pPr>
              <w:rPr>
                <w:rFonts w:ascii="Times New Roman" w:eastAsia="Times New Roman" w:hAnsi="Times New Roman" w:cs="Times New Roman"/>
                <w:sz w:val="24"/>
                <w:szCs w:val="24"/>
                <w:lang/>
              </w:rPr>
            </w:pPr>
            <w:r w:rsidRPr="00473298">
              <w:rPr>
                <w:rFonts w:ascii="Times New Roman" w:eastAsia="Times New Roman" w:hAnsi="Times New Roman" w:cs="Times New Roman"/>
                <w:sz w:val="24"/>
                <w:szCs w:val="24"/>
                <w:lang/>
              </w:rPr>
              <w:t>- Improved marketing approaches tailored to reach targets more effectively</w:t>
            </w:r>
          </w:p>
        </w:tc>
      </w:tr>
      <w:tr w:rsidR="00473298" w:rsidRPr="00473298" w14:paraId="4B3D1202" w14:textId="77777777" w:rsidTr="00473298">
        <w:tc>
          <w:tcPr>
            <w:tcW w:w="5098" w:type="dxa"/>
            <w:gridSpan w:val="2"/>
            <w:hideMark/>
          </w:tcPr>
          <w:p w14:paraId="30A38B68" w14:textId="77777777" w:rsidR="00473298" w:rsidRPr="00473298" w:rsidRDefault="00473298" w:rsidP="00473298">
            <w:pPr>
              <w:rPr>
                <w:rFonts w:ascii="Times New Roman" w:eastAsia="Times New Roman" w:hAnsi="Times New Roman" w:cs="Times New Roman"/>
                <w:sz w:val="24"/>
                <w:szCs w:val="24"/>
                <w:lang/>
              </w:rPr>
            </w:pPr>
            <w:r w:rsidRPr="00473298">
              <w:rPr>
                <w:rFonts w:ascii="Times New Roman" w:eastAsia="Times New Roman" w:hAnsi="Times New Roman" w:cs="Times New Roman"/>
                <w:sz w:val="24"/>
                <w:szCs w:val="24"/>
                <w:lang/>
              </w:rPr>
              <w:t>- Refresher on the real-time reporting tool and verification steps</w:t>
            </w:r>
          </w:p>
        </w:tc>
        <w:tc>
          <w:tcPr>
            <w:tcW w:w="4262" w:type="dxa"/>
            <w:hideMark/>
          </w:tcPr>
          <w:p w14:paraId="0D27CF01" w14:textId="77777777" w:rsidR="00473298" w:rsidRPr="00473298" w:rsidRDefault="00473298" w:rsidP="00473298">
            <w:pPr>
              <w:rPr>
                <w:rFonts w:ascii="Times New Roman" w:eastAsia="Times New Roman" w:hAnsi="Times New Roman" w:cs="Times New Roman"/>
                <w:sz w:val="24"/>
                <w:szCs w:val="24"/>
                <w:lang/>
              </w:rPr>
            </w:pPr>
          </w:p>
        </w:tc>
      </w:tr>
      <w:tr w:rsidR="00473298" w:rsidRPr="00473298" w14:paraId="0D2D11CB" w14:textId="77777777" w:rsidTr="00473298">
        <w:tc>
          <w:tcPr>
            <w:tcW w:w="5098" w:type="dxa"/>
            <w:gridSpan w:val="2"/>
            <w:hideMark/>
          </w:tcPr>
          <w:p w14:paraId="00E8BCDC" w14:textId="77777777" w:rsidR="00473298" w:rsidRPr="00473298" w:rsidRDefault="00473298" w:rsidP="00473298">
            <w:pPr>
              <w:rPr>
                <w:rFonts w:ascii="Times New Roman" w:eastAsia="Times New Roman" w:hAnsi="Times New Roman" w:cs="Times New Roman"/>
                <w:sz w:val="24"/>
                <w:szCs w:val="24"/>
                <w:lang/>
              </w:rPr>
            </w:pPr>
            <w:r w:rsidRPr="00473298">
              <w:rPr>
                <w:rFonts w:ascii="Times New Roman" w:eastAsia="Times New Roman" w:hAnsi="Times New Roman" w:cs="Times New Roman"/>
                <w:sz w:val="24"/>
                <w:szCs w:val="24"/>
                <w:lang/>
              </w:rPr>
              <w:t>- Review of quarterly targets and strategies for achieving them</w:t>
            </w:r>
          </w:p>
        </w:tc>
        <w:tc>
          <w:tcPr>
            <w:tcW w:w="4262" w:type="dxa"/>
            <w:hideMark/>
          </w:tcPr>
          <w:p w14:paraId="7BA1E723" w14:textId="77777777" w:rsidR="00473298" w:rsidRPr="00473298" w:rsidRDefault="00473298" w:rsidP="00473298">
            <w:pPr>
              <w:rPr>
                <w:rFonts w:ascii="Times New Roman" w:eastAsia="Times New Roman" w:hAnsi="Times New Roman" w:cs="Times New Roman"/>
                <w:sz w:val="24"/>
                <w:szCs w:val="24"/>
                <w:lang/>
              </w:rPr>
            </w:pPr>
          </w:p>
        </w:tc>
      </w:tr>
      <w:tr w:rsidR="00473298" w:rsidRPr="00473298" w14:paraId="1024E0F5" w14:textId="77777777" w:rsidTr="00473298">
        <w:tc>
          <w:tcPr>
            <w:tcW w:w="5098" w:type="dxa"/>
            <w:gridSpan w:val="2"/>
            <w:hideMark/>
          </w:tcPr>
          <w:p w14:paraId="1510634D" w14:textId="77777777" w:rsidR="00473298" w:rsidRPr="00473298" w:rsidRDefault="00473298" w:rsidP="00473298">
            <w:pPr>
              <w:rPr>
                <w:rFonts w:ascii="Times New Roman" w:eastAsia="Times New Roman" w:hAnsi="Times New Roman" w:cs="Times New Roman"/>
                <w:sz w:val="24"/>
                <w:szCs w:val="24"/>
                <w:lang/>
              </w:rPr>
            </w:pPr>
            <w:r w:rsidRPr="00473298">
              <w:rPr>
                <w:rFonts w:ascii="Times New Roman" w:eastAsia="Times New Roman" w:hAnsi="Times New Roman" w:cs="Times New Roman"/>
                <w:sz w:val="24"/>
                <w:szCs w:val="24"/>
                <w:lang/>
              </w:rPr>
              <w:t>- Agreement on action points and next steps</w:t>
            </w:r>
          </w:p>
        </w:tc>
        <w:tc>
          <w:tcPr>
            <w:tcW w:w="4262" w:type="dxa"/>
            <w:hideMark/>
          </w:tcPr>
          <w:p w14:paraId="30BE508C" w14:textId="77777777" w:rsidR="00473298" w:rsidRPr="00473298" w:rsidRDefault="00473298" w:rsidP="00473298">
            <w:pPr>
              <w:rPr>
                <w:rFonts w:ascii="Times New Roman" w:eastAsia="Times New Roman" w:hAnsi="Times New Roman" w:cs="Times New Roman"/>
                <w:sz w:val="20"/>
                <w:szCs w:val="20"/>
                <w:lang/>
              </w:rPr>
            </w:pPr>
          </w:p>
        </w:tc>
      </w:tr>
    </w:tbl>
    <w:p w14:paraId="1419A831" w14:textId="77777777" w:rsidR="00656A64" w:rsidRDefault="00656A64" w:rsidP="00656A64">
      <w:pPr>
        <w:pBdr>
          <w:top w:val="nil"/>
          <w:left w:val="nil"/>
          <w:bottom w:val="nil"/>
          <w:right w:val="nil"/>
          <w:between w:val="nil"/>
        </w:pBdr>
        <w:spacing w:line="360" w:lineRule="auto"/>
        <w:jc w:val="both"/>
        <w:rPr>
          <w:rFonts w:ascii="Libre Franklin" w:eastAsia="Libre Franklin" w:hAnsi="Libre Franklin" w:cs="Libre Franklin"/>
        </w:rPr>
      </w:pPr>
    </w:p>
    <w:p w14:paraId="771256E0" w14:textId="2D1B4FEB" w:rsidR="007064B3" w:rsidRPr="00B25603" w:rsidRDefault="00473298" w:rsidP="00B25603">
      <w:pPr>
        <w:pBdr>
          <w:top w:val="nil"/>
          <w:left w:val="nil"/>
          <w:bottom w:val="nil"/>
          <w:right w:val="nil"/>
          <w:between w:val="nil"/>
        </w:pBdr>
        <w:spacing w:line="276" w:lineRule="auto"/>
        <w:jc w:val="both"/>
        <w:rPr>
          <w:rFonts w:ascii="Franklin Gothic Book" w:eastAsia="Libre Franklin" w:hAnsi="Franklin Gothic Book" w:cs="Libre Franklin"/>
        </w:rPr>
      </w:pPr>
      <w:r w:rsidRPr="00B25603">
        <w:rPr>
          <w:rFonts w:ascii="Franklin Gothic Book" w:eastAsia="Libre Franklin" w:hAnsi="Franklin Gothic Book" w:cs="Libre Franklin"/>
        </w:rPr>
        <w:t xml:space="preserve">Some of the key highlights and lessons that emerged from these review meetings were the successes in strategies taken to increase </w:t>
      </w:r>
      <w:r w:rsidR="00B25603" w:rsidRPr="00B25603">
        <w:rPr>
          <w:rFonts w:ascii="Franklin Gothic Book" w:eastAsia="Libre Franklin" w:hAnsi="Franklin Gothic Book" w:cs="Libre Franklin"/>
        </w:rPr>
        <w:t>the uptake</w:t>
      </w:r>
      <w:r w:rsidRPr="00B25603">
        <w:rPr>
          <w:rFonts w:ascii="Franklin Gothic Book" w:eastAsia="Libre Franklin" w:hAnsi="Franklin Gothic Book" w:cs="Libre Franklin"/>
        </w:rPr>
        <w:t xml:space="preserve"> of sanitation which included:</w:t>
      </w:r>
    </w:p>
    <w:p w14:paraId="55969217" w14:textId="00E8069F" w:rsidR="00075DD7" w:rsidRPr="00B25603" w:rsidRDefault="00075DD7" w:rsidP="00B25603">
      <w:pPr>
        <w:pStyle w:val="ListParagraph"/>
        <w:numPr>
          <w:ilvl w:val="0"/>
          <w:numId w:val="14"/>
        </w:numPr>
        <w:pBdr>
          <w:top w:val="nil"/>
          <w:left w:val="nil"/>
          <w:bottom w:val="nil"/>
          <w:right w:val="nil"/>
          <w:between w:val="nil"/>
        </w:pBdr>
        <w:spacing w:line="276" w:lineRule="auto"/>
        <w:jc w:val="both"/>
        <w:rPr>
          <w:rFonts w:ascii="Franklin Gothic Book" w:eastAsia="Libre Franklin" w:hAnsi="Franklin Gothic Book" w:cs="Libre Franklin"/>
        </w:rPr>
      </w:pPr>
      <w:r w:rsidRPr="00B25603">
        <w:rPr>
          <w:rFonts w:ascii="Franklin Gothic Book" w:eastAsia="Libre Franklin" w:hAnsi="Franklin Gothic Book" w:cs="Libre Franklin"/>
        </w:rPr>
        <w:t>Targeted Landlord Marketing: Targeted marketing efforts were directed towards landlords in areas with newly installed sewer lines, encouraging them to connect to the sewer networks provided by water utilities in Nakuru and Kisumu Counties.</w:t>
      </w:r>
    </w:p>
    <w:p w14:paraId="0C1F379E" w14:textId="0CE79191" w:rsidR="00B25603" w:rsidRDefault="00B25603" w:rsidP="00B25603">
      <w:pPr>
        <w:pStyle w:val="ListParagraph"/>
        <w:numPr>
          <w:ilvl w:val="0"/>
          <w:numId w:val="14"/>
        </w:numPr>
        <w:spacing w:after="0" w:line="276" w:lineRule="auto"/>
        <w:jc w:val="both"/>
        <w:rPr>
          <w:rFonts w:ascii="Franklin Gothic Book" w:eastAsia="Libre Franklin" w:hAnsi="Franklin Gothic Book" w:cs="Libre Franklin"/>
        </w:rPr>
      </w:pPr>
      <w:r w:rsidRPr="00B25603">
        <w:rPr>
          <w:rFonts w:ascii="Franklin Gothic Book" w:eastAsia="Libre Franklin" w:hAnsi="Franklin Gothic Book" w:cs="Libre Franklin"/>
        </w:rPr>
        <w:t>Collaborative Community Sensitization sessions where the project team, comprising public health, community health promoters and public works officials, conducted community sensitization campaigns on the need for safely managed sanitation systems.</w:t>
      </w:r>
    </w:p>
    <w:p w14:paraId="1D1019C3" w14:textId="5FFEE07B" w:rsidR="005A30F0" w:rsidRPr="00B25603" w:rsidRDefault="00B52D3C" w:rsidP="00B25603">
      <w:pPr>
        <w:pStyle w:val="ListParagraph"/>
        <w:numPr>
          <w:ilvl w:val="0"/>
          <w:numId w:val="14"/>
        </w:numPr>
        <w:spacing w:after="0" w:line="276" w:lineRule="auto"/>
        <w:jc w:val="both"/>
        <w:rPr>
          <w:rFonts w:ascii="Franklin Gothic Book" w:eastAsia="Libre Franklin" w:hAnsi="Franklin Gothic Book" w:cs="Libre Franklin"/>
        </w:rPr>
      </w:pPr>
      <w:r>
        <w:rPr>
          <w:rFonts w:ascii="Franklin Gothic Book" w:eastAsia="Libre Franklin" w:hAnsi="Franklin Gothic Book" w:cs="Libre Franklin"/>
        </w:rPr>
        <w:t xml:space="preserve">Participation In public </w:t>
      </w:r>
      <w:r w:rsidR="005A30F0" w:rsidRPr="005A30F0">
        <w:rPr>
          <w:rFonts w:ascii="Franklin Gothic Book" w:eastAsia="Libre Franklin" w:hAnsi="Franklin Gothic Book" w:cs="Libre Franklin"/>
        </w:rPr>
        <w:t>forums organized by both county and national governments, including the Agricultural Show Ground of Kenya and community barazas</w:t>
      </w:r>
      <w:r>
        <w:rPr>
          <w:rFonts w:ascii="Franklin Gothic Book" w:eastAsia="Libre Franklin" w:hAnsi="Franklin Gothic Book" w:cs="Libre Franklin"/>
        </w:rPr>
        <w:t xml:space="preserve"> and using these platforms to share sanitation options and their benefits to participants.</w:t>
      </w:r>
    </w:p>
    <w:p w14:paraId="0A77D83E" w14:textId="77777777" w:rsidR="00E864DF" w:rsidRDefault="00E864DF" w:rsidP="00B52D3C">
      <w:pPr>
        <w:pBdr>
          <w:top w:val="nil"/>
          <w:left w:val="nil"/>
          <w:bottom w:val="nil"/>
          <w:right w:val="nil"/>
          <w:between w:val="nil"/>
        </w:pBdr>
        <w:spacing w:line="360" w:lineRule="auto"/>
        <w:jc w:val="both"/>
        <w:rPr>
          <w:rFonts w:ascii="Franklin Gothic Book" w:eastAsia="Libre Franklin" w:hAnsi="Franklin Gothic Book" w:cs="Libre Franklin"/>
        </w:rPr>
      </w:pPr>
    </w:p>
    <w:p w14:paraId="6D4F93F2" w14:textId="33DEEEB1" w:rsidR="00B25603" w:rsidRPr="00E864DF" w:rsidRDefault="00B52D3C" w:rsidP="00E864DF">
      <w:pPr>
        <w:pBdr>
          <w:top w:val="nil"/>
          <w:left w:val="nil"/>
          <w:bottom w:val="nil"/>
          <w:right w:val="nil"/>
          <w:between w:val="nil"/>
        </w:pBdr>
        <w:spacing w:after="0" w:line="276" w:lineRule="auto"/>
        <w:jc w:val="both"/>
        <w:rPr>
          <w:rFonts w:ascii="Franklin Gothic Book" w:eastAsia="Libre Franklin" w:hAnsi="Franklin Gothic Book" w:cs="Libre Franklin"/>
          <w:b/>
          <w:bCs/>
        </w:rPr>
      </w:pPr>
      <w:r w:rsidRPr="00E864DF">
        <w:rPr>
          <w:rFonts w:ascii="Franklin Gothic Book" w:eastAsia="Libre Franklin" w:hAnsi="Franklin Gothic Book" w:cs="Libre Franklin"/>
          <w:b/>
          <w:bCs/>
        </w:rPr>
        <w:t xml:space="preserve">In terms of monitoring and control, the project </w:t>
      </w:r>
      <w:r w:rsidR="00E864DF" w:rsidRPr="00E864DF">
        <w:rPr>
          <w:rFonts w:ascii="Franklin Gothic Book" w:eastAsia="Libre Franklin" w:hAnsi="Franklin Gothic Book" w:cs="Libre Franklin"/>
          <w:b/>
          <w:bCs/>
        </w:rPr>
        <w:t xml:space="preserve">had robust systems in place which included: </w:t>
      </w:r>
    </w:p>
    <w:p w14:paraId="254F7C37" w14:textId="77777777" w:rsidR="0069404C" w:rsidRDefault="00BD1A24" w:rsidP="0069404C">
      <w:pPr>
        <w:pStyle w:val="ListParagraph"/>
        <w:numPr>
          <w:ilvl w:val="0"/>
          <w:numId w:val="16"/>
        </w:numPr>
        <w:spacing w:after="0" w:line="276" w:lineRule="auto"/>
        <w:jc w:val="both"/>
        <w:rPr>
          <w:rFonts w:ascii="Franklin Gothic Book" w:eastAsia="Libre Franklin" w:hAnsi="Franklin Gothic Book" w:cs="Libre Franklin"/>
        </w:rPr>
      </w:pPr>
      <w:r w:rsidRPr="0069404C">
        <w:rPr>
          <w:rFonts w:ascii="Franklin Gothic Book" w:eastAsia="Libre Franklin" w:hAnsi="Franklin Gothic Book" w:cs="Libre Franklin"/>
        </w:rPr>
        <w:t>Quality Control and Evaluation:</w:t>
      </w:r>
      <w:r w:rsidR="00075DD7" w:rsidRPr="0069404C">
        <w:rPr>
          <w:rFonts w:ascii="Franklin Gothic Book" w:eastAsia="Libre Franklin" w:hAnsi="Franklin Gothic Book" w:cs="Libre Franklin"/>
        </w:rPr>
        <w:t xml:space="preserve"> </w:t>
      </w:r>
      <w:r w:rsidRPr="0069404C">
        <w:rPr>
          <w:rFonts w:ascii="Franklin Gothic Book" w:eastAsia="Libre Franklin" w:hAnsi="Franklin Gothic Book" w:cs="Libre Franklin"/>
        </w:rPr>
        <w:t>Meticulous evaluations were carried out on newly constructed toilet facilities to guarantee compliance with established standards. This included detailed inspections of connections to newly installed condominium sewer systems, ensuring proper functionality and long-term sustainability.</w:t>
      </w:r>
    </w:p>
    <w:p w14:paraId="47C9603E" w14:textId="40C3743F" w:rsidR="007A6D88" w:rsidRDefault="00B6596B" w:rsidP="0069404C">
      <w:pPr>
        <w:pStyle w:val="ListParagraph"/>
        <w:numPr>
          <w:ilvl w:val="0"/>
          <w:numId w:val="16"/>
        </w:numPr>
        <w:spacing w:after="0" w:line="276" w:lineRule="auto"/>
        <w:jc w:val="both"/>
        <w:rPr>
          <w:rFonts w:ascii="Franklin Gothic Book" w:eastAsia="Libre Franklin" w:hAnsi="Franklin Gothic Book" w:cs="Libre Franklin"/>
        </w:rPr>
      </w:pPr>
      <w:r w:rsidRPr="0069404C">
        <w:rPr>
          <w:rFonts w:ascii="Franklin Gothic Book" w:eastAsia="Libre Franklin" w:hAnsi="Franklin Gothic Book" w:cs="Libre Franklin"/>
        </w:rPr>
        <w:t>Standardization and Tracking</w:t>
      </w:r>
      <w:r w:rsidR="00E864DF" w:rsidRPr="0069404C">
        <w:rPr>
          <w:rFonts w:ascii="Franklin Gothic Book" w:eastAsia="Libre Franklin" w:hAnsi="Franklin Gothic Book" w:cs="Libre Franklin"/>
        </w:rPr>
        <w:t xml:space="preserve"> of </w:t>
      </w:r>
      <w:proofErr w:type="gramStart"/>
      <w:r w:rsidR="00E864DF" w:rsidRPr="0069404C">
        <w:rPr>
          <w:rFonts w:ascii="Franklin Gothic Book" w:eastAsia="Libre Franklin" w:hAnsi="Franklin Gothic Book" w:cs="Libre Franklin"/>
        </w:rPr>
        <w:t>artisans :</w:t>
      </w:r>
      <w:proofErr w:type="gramEnd"/>
      <w:r w:rsidR="00E864DF" w:rsidRPr="0069404C">
        <w:rPr>
          <w:rFonts w:ascii="Franklin Gothic Book" w:eastAsia="Libre Franklin" w:hAnsi="Franklin Gothic Book" w:cs="Libre Franklin"/>
        </w:rPr>
        <w:t xml:space="preserve"> </w:t>
      </w:r>
      <w:r w:rsidRPr="0069404C">
        <w:rPr>
          <w:rFonts w:ascii="Franklin Gothic Book" w:eastAsia="Libre Franklin" w:hAnsi="Franklin Gothic Book" w:cs="Libre Franklin"/>
        </w:rPr>
        <w:t xml:space="preserve">A comprehensive tracking exercise was initiated in July 2024 to identify and register all active artisans across both Nakuru and Kisumu Counties. This exercise aimed to create a centralized database, facilitating targeted training and capacity-building initiatives. A consolidated list has been made to be able to follow up with artisans. </w:t>
      </w:r>
    </w:p>
    <w:p w14:paraId="374FB3FC" w14:textId="7A7F54F6" w:rsidR="0069404C" w:rsidRDefault="0069404C" w:rsidP="00B26E46">
      <w:pPr>
        <w:pStyle w:val="ListParagraph"/>
        <w:numPr>
          <w:ilvl w:val="0"/>
          <w:numId w:val="16"/>
        </w:numPr>
        <w:pBdr>
          <w:top w:val="nil"/>
          <w:left w:val="nil"/>
          <w:bottom w:val="nil"/>
          <w:right w:val="nil"/>
          <w:between w:val="nil"/>
        </w:pBdr>
        <w:spacing w:after="0" w:line="276" w:lineRule="auto"/>
        <w:jc w:val="both"/>
        <w:rPr>
          <w:rFonts w:ascii="Franklin Gothic Book" w:eastAsia="Libre Franklin" w:hAnsi="Franklin Gothic Book" w:cs="Libre Franklin"/>
          <w:b/>
          <w:bCs/>
        </w:rPr>
      </w:pPr>
      <w:r w:rsidRPr="0069404C">
        <w:rPr>
          <w:rFonts w:ascii="Franklin Gothic Book" w:eastAsia="Libre Franklin" w:hAnsi="Franklin Gothic Book" w:cs="Libre Franklin"/>
        </w:rPr>
        <w:t xml:space="preserve">Use of </w:t>
      </w:r>
      <w:r w:rsidR="007A6D88" w:rsidRPr="0069404C">
        <w:rPr>
          <w:rFonts w:ascii="Franklin Gothic Book" w:eastAsia="Libre Franklin" w:hAnsi="Franklin Gothic Book" w:cs="Libre Franklin"/>
          <w:b/>
          <w:bCs/>
        </w:rPr>
        <w:t xml:space="preserve">GIS Map showing sanitation densities in Nakuru and Kisumu County </w:t>
      </w:r>
      <w:r>
        <w:rPr>
          <w:rFonts w:ascii="Franklin Gothic Book" w:eastAsia="Libre Franklin" w:hAnsi="Franklin Gothic Book" w:cs="Libre Franklin"/>
          <w:b/>
          <w:bCs/>
        </w:rPr>
        <w:t>and correlating the data with the reported systems by marketers.</w:t>
      </w:r>
    </w:p>
    <w:p w14:paraId="7E051F7D" w14:textId="027D05F1" w:rsidR="007A6D88" w:rsidRDefault="007A6D88">
      <w:pPr>
        <w:spacing w:after="0" w:line="360" w:lineRule="auto"/>
        <w:ind w:left="720"/>
        <w:rPr>
          <w:rFonts w:ascii="Libre Franklin" w:eastAsia="Libre Franklin" w:hAnsi="Libre Franklin" w:cs="Libre Franklin"/>
        </w:rPr>
      </w:pPr>
      <w:r>
        <w:rPr>
          <w:rFonts w:ascii="Libre Franklin" w:eastAsia="Libre Franklin" w:hAnsi="Libre Franklin" w:cs="Libre Franklin"/>
          <w:noProof/>
        </w:rPr>
        <w:lastRenderedPageBreak/>
        <w:drawing>
          <wp:inline distT="114300" distB="114300" distL="114300" distR="114300" wp14:anchorId="1159A866" wp14:editId="379E0D3A">
            <wp:extent cx="4689695" cy="2942377"/>
            <wp:effectExtent l="0" t="0" r="0" b="0"/>
            <wp:docPr id="20759820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703654" cy="2951135"/>
                    </a:xfrm>
                    <a:prstGeom prst="rect">
                      <a:avLst/>
                    </a:prstGeom>
                    <a:ln/>
                  </pic:spPr>
                </pic:pic>
              </a:graphicData>
            </a:graphic>
          </wp:inline>
        </w:drawing>
      </w:r>
    </w:p>
    <w:p w14:paraId="163C0B10" w14:textId="35105549" w:rsidR="007A6D88" w:rsidRDefault="007A6D88">
      <w:pPr>
        <w:spacing w:after="0" w:line="360" w:lineRule="auto"/>
        <w:ind w:left="720"/>
        <w:rPr>
          <w:rFonts w:ascii="Libre Franklin" w:eastAsia="Libre Franklin" w:hAnsi="Libre Franklin" w:cs="Libre Franklin"/>
        </w:rPr>
      </w:pPr>
      <w:r>
        <w:rPr>
          <w:rFonts w:ascii="Libre Franklin" w:eastAsia="Libre Franklin" w:hAnsi="Libre Franklin" w:cs="Libre Franklin"/>
          <w:noProof/>
        </w:rPr>
        <w:drawing>
          <wp:inline distT="114300" distB="114300" distL="114300" distR="114300" wp14:anchorId="4EA4ACDB" wp14:editId="1E883782">
            <wp:extent cx="4825497" cy="5178425"/>
            <wp:effectExtent l="0" t="0" r="0" b="3175"/>
            <wp:docPr id="20759820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834209" cy="5187774"/>
                    </a:xfrm>
                    <a:prstGeom prst="rect">
                      <a:avLst/>
                    </a:prstGeom>
                    <a:ln/>
                  </pic:spPr>
                </pic:pic>
              </a:graphicData>
            </a:graphic>
          </wp:inline>
        </w:drawing>
      </w:r>
    </w:p>
    <w:p w14:paraId="733A8403" w14:textId="77777777" w:rsidR="00DD00AD" w:rsidRDefault="00DD00AD">
      <w:pPr>
        <w:spacing w:after="0" w:line="360" w:lineRule="auto"/>
        <w:ind w:left="720"/>
        <w:rPr>
          <w:rFonts w:ascii="Libre Franklin" w:eastAsia="Libre Franklin" w:hAnsi="Libre Franklin" w:cs="Libre Franklin"/>
        </w:rPr>
      </w:pPr>
    </w:p>
    <w:p w14:paraId="1572A595" w14:textId="77777777" w:rsidR="00DD00AD" w:rsidRDefault="00DD00AD">
      <w:pPr>
        <w:spacing w:after="0" w:line="360" w:lineRule="auto"/>
        <w:ind w:left="720"/>
        <w:rPr>
          <w:rFonts w:ascii="Libre Franklin" w:eastAsia="Libre Franklin" w:hAnsi="Libre Franklin" w:cs="Libre Franklin"/>
        </w:rPr>
      </w:pPr>
    </w:p>
    <w:p w14:paraId="3F3AC9CD" w14:textId="77777777" w:rsidR="00DD00AD" w:rsidRDefault="00DD00AD">
      <w:pPr>
        <w:spacing w:after="0" w:line="360" w:lineRule="auto"/>
        <w:ind w:left="720"/>
        <w:rPr>
          <w:rFonts w:ascii="Libre Franklin" w:eastAsia="Libre Franklin" w:hAnsi="Libre Franklin" w:cs="Libre Franklin"/>
        </w:rPr>
      </w:pPr>
    </w:p>
    <w:p w14:paraId="00000187" w14:textId="39C0344B" w:rsidR="003C7192" w:rsidRPr="00DD00AD" w:rsidRDefault="00DD00AD" w:rsidP="00DD00AD">
      <w:pPr>
        <w:pBdr>
          <w:top w:val="nil"/>
          <w:left w:val="nil"/>
          <w:bottom w:val="nil"/>
          <w:right w:val="nil"/>
          <w:between w:val="nil"/>
        </w:pBdr>
        <w:spacing w:line="360" w:lineRule="auto"/>
        <w:jc w:val="both"/>
        <w:rPr>
          <w:rFonts w:ascii="Libre Franklin" w:eastAsia="Libre Franklin" w:hAnsi="Libre Franklin" w:cs="Libre Franklin"/>
          <w:b/>
          <w:bCs/>
          <w:color w:val="4472C4" w:themeColor="accent1"/>
        </w:rPr>
      </w:pPr>
      <w:r w:rsidRPr="005C32E7">
        <w:rPr>
          <w:rFonts w:ascii="Libre Franklin" w:eastAsia="Libre Franklin" w:hAnsi="Libre Franklin" w:cs="Libre Franklin"/>
          <w:b/>
          <w:bCs/>
          <w:color w:val="4472C4" w:themeColor="accent1"/>
        </w:rPr>
        <w:lastRenderedPageBreak/>
        <w:t>2.5.</w:t>
      </w:r>
      <w:r>
        <w:rPr>
          <w:rFonts w:ascii="Libre Franklin" w:eastAsia="Libre Franklin" w:hAnsi="Libre Franklin" w:cs="Libre Franklin"/>
          <w:b/>
          <w:bCs/>
          <w:color w:val="4472C4" w:themeColor="accent1"/>
        </w:rPr>
        <w:t>2</w:t>
      </w:r>
      <w:r w:rsidRPr="005C32E7">
        <w:rPr>
          <w:rFonts w:ascii="Libre Franklin" w:eastAsia="Libre Franklin" w:hAnsi="Libre Franklin" w:cs="Libre Franklin"/>
          <w:b/>
          <w:bCs/>
          <w:color w:val="4472C4" w:themeColor="accent1"/>
        </w:rPr>
        <w:t xml:space="preserve"> Communication</w:t>
      </w:r>
      <w:r>
        <w:rPr>
          <w:rFonts w:ascii="Libre Franklin" w:eastAsia="Libre Franklin" w:hAnsi="Libre Franklin" w:cs="Libre Franklin"/>
          <w:b/>
          <w:bCs/>
          <w:color w:val="4472C4" w:themeColor="accent1"/>
        </w:rPr>
        <w:t xml:space="preserve"> and outreach </w:t>
      </w:r>
    </w:p>
    <w:p w14:paraId="00000188" w14:textId="77777777" w:rsidR="003C7192" w:rsidRPr="004124B2" w:rsidRDefault="00B6596B">
      <w:pPr>
        <w:spacing w:line="360" w:lineRule="auto"/>
        <w:rPr>
          <w:rFonts w:ascii="Franklin Gothic Book" w:eastAsia="Libre Franklin" w:hAnsi="Franklin Gothic Book" w:cs="Libre Franklin"/>
          <w:b/>
        </w:rPr>
      </w:pPr>
      <w:r w:rsidRPr="004124B2">
        <w:rPr>
          <w:rFonts w:ascii="Franklin Gothic Book" w:eastAsia="Libre Franklin" w:hAnsi="Franklin Gothic Book" w:cs="Libre Franklin"/>
          <w:b/>
        </w:rPr>
        <w:t xml:space="preserve">Highlights in </w:t>
      </w:r>
      <w:sdt>
        <w:sdtPr>
          <w:rPr>
            <w:rFonts w:ascii="Franklin Gothic Book" w:hAnsi="Franklin Gothic Book"/>
          </w:rPr>
          <w:tag w:val="goog_rdk_18"/>
          <w:id w:val="-792213075"/>
        </w:sdtPr>
        <w:sdtContent/>
      </w:sdt>
      <w:r w:rsidRPr="004124B2">
        <w:rPr>
          <w:rFonts w:ascii="Franklin Gothic Book" w:eastAsia="Libre Franklin" w:hAnsi="Franklin Gothic Book" w:cs="Libre Franklin"/>
          <w:b/>
        </w:rPr>
        <w:t>the Year</w:t>
      </w:r>
    </w:p>
    <w:p w14:paraId="00000189" w14:textId="77777777" w:rsidR="003C7192" w:rsidRPr="00DD00AD" w:rsidRDefault="00B6596B">
      <w:pPr>
        <w:spacing w:before="240" w:after="240" w:line="360" w:lineRule="auto"/>
        <w:jc w:val="both"/>
        <w:rPr>
          <w:rFonts w:ascii="Franklin Gothic Book" w:eastAsia="Libre Franklin" w:hAnsi="Franklin Gothic Book" w:cs="Libre Franklin"/>
          <w:b/>
          <w:bCs/>
          <w:i/>
          <w:iCs/>
          <w:color w:val="4472C4" w:themeColor="accent1"/>
        </w:rPr>
      </w:pPr>
      <w:r w:rsidRPr="00DD00AD">
        <w:rPr>
          <w:rFonts w:ascii="Franklin Gothic Book" w:eastAsia="Libre Franklin" w:hAnsi="Franklin Gothic Book" w:cs="Libre Franklin"/>
          <w:b/>
          <w:bCs/>
          <w:i/>
          <w:iCs/>
          <w:color w:val="4472C4" w:themeColor="accent1"/>
        </w:rPr>
        <w:t>WWX Sponge City Concept Development and Launch</w:t>
      </w:r>
    </w:p>
    <w:p w14:paraId="0000018A" w14:textId="382B0D78" w:rsidR="003C7192" w:rsidRDefault="004124B2" w:rsidP="004124B2">
      <w:pPr>
        <w:spacing w:before="240" w:after="240" w:line="276" w:lineRule="auto"/>
        <w:jc w:val="both"/>
        <w:rPr>
          <w:rFonts w:ascii="Libre Franklin" w:eastAsia="Libre Franklin" w:hAnsi="Libre Franklin" w:cs="Libre Franklin"/>
        </w:rPr>
      </w:pPr>
      <w:r>
        <w:rPr>
          <w:noProof/>
        </w:rPr>
        <w:drawing>
          <wp:anchor distT="114300" distB="114300" distL="114300" distR="114300" simplePos="0" relativeHeight="251660288" behindDoc="0" locked="0" layoutInCell="1" hidden="0" allowOverlap="1" wp14:anchorId="67DBE25A" wp14:editId="66B08810">
            <wp:simplePos x="0" y="0"/>
            <wp:positionH relativeFrom="margin">
              <wp:align>center</wp:align>
            </wp:positionH>
            <wp:positionV relativeFrom="paragraph">
              <wp:posOffset>1428750</wp:posOffset>
            </wp:positionV>
            <wp:extent cx="3696017" cy="2761013"/>
            <wp:effectExtent l="0" t="0" r="0" b="1270"/>
            <wp:wrapTopAndBottom distT="114300" distB="114300"/>
            <wp:docPr id="207598207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0"/>
                    <a:srcRect t="16424" r="16424"/>
                    <a:stretch>
                      <a:fillRect/>
                    </a:stretch>
                  </pic:blipFill>
                  <pic:spPr>
                    <a:xfrm>
                      <a:off x="0" y="0"/>
                      <a:ext cx="3696017" cy="2761013"/>
                    </a:xfrm>
                    <a:prstGeom prst="rect">
                      <a:avLst/>
                    </a:prstGeom>
                    <a:ln/>
                  </pic:spPr>
                </pic:pic>
              </a:graphicData>
            </a:graphic>
          </wp:anchor>
        </w:drawing>
      </w:r>
      <w:r w:rsidR="00B6596B" w:rsidRPr="004124B2">
        <w:rPr>
          <w:rFonts w:ascii="Franklin Gothic Book" w:eastAsia="Libre Franklin" w:hAnsi="Franklin Gothic Book" w:cs="Libre Franklin"/>
        </w:rPr>
        <w:t>The Sponge city project planning, led by Water as Leverage, was participated in by FINISH INK.  This project, designed to address challenges related to water management and climate change adaptation, drew participation from a range of stakeholders. These stakeholders include government entities, water utilities, local communities, and development partners. Planning has begun on protecting the main water catchment areas in Kabatini, Nakuru North sub-county.  These areas, which contain oil fields that supply 80% of Nakuru's urban water, are being targeted for aquifer recharge efforts</w:t>
      </w:r>
      <w:r w:rsidR="00B6596B">
        <w:rPr>
          <w:rFonts w:ascii="Libre Franklin" w:eastAsia="Libre Franklin" w:hAnsi="Libre Franklin" w:cs="Libre Franklin"/>
        </w:rPr>
        <w:t xml:space="preserve">. </w:t>
      </w:r>
    </w:p>
    <w:p w14:paraId="0000018B" w14:textId="71E914F8" w:rsidR="003C7192" w:rsidRPr="004124B2" w:rsidRDefault="00B6596B">
      <w:pPr>
        <w:spacing w:before="240" w:after="240" w:line="360" w:lineRule="auto"/>
        <w:jc w:val="both"/>
        <w:rPr>
          <w:rFonts w:ascii="Franklin Gothic Book" w:eastAsia="Libre Franklin" w:hAnsi="Franklin Gothic Book" w:cs="Libre Franklin"/>
          <w:i/>
          <w:color w:val="4472C4" w:themeColor="accent1"/>
        </w:rPr>
      </w:pPr>
      <w:r w:rsidRPr="004124B2">
        <w:rPr>
          <w:rFonts w:ascii="Franklin Gothic Book" w:eastAsia="Libre Franklin" w:hAnsi="Franklin Gothic Book" w:cs="Libre Franklin"/>
          <w:color w:val="4472C4" w:themeColor="accent1"/>
        </w:rPr>
        <w:t xml:space="preserve">                   </w:t>
      </w:r>
      <w:r w:rsidRPr="004124B2">
        <w:rPr>
          <w:rFonts w:ascii="Franklin Gothic Book" w:eastAsia="Libre Franklin" w:hAnsi="Franklin Gothic Book" w:cs="Libre Franklin"/>
          <w:i/>
          <w:color w:val="4472C4" w:themeColor="accent1"/>
        </w:rPr>
        <w:t xml:space="preserve">              Partners in the </w:t>
      </w:r>
      <w:r w:rsidR="00C07FCF">
        <w:rPr>
          <w:rFonts w:ascii="Franklin Gothic Book" w:eastAsia="Libre Franklin" w:hAnsi="Franklin Gothic Book" w:cs="Libre Franklin"/>
          <w:i/>
          <w:color w:val="4472C4" w:themeColor="accent1"/>
        </w:rPr>
        <w:t>WWX S</w:t>
      </w:r>
      <w:r w:rsidRPr="004124B2">
        <w:rPr>
          <w:rFonts w:ascii="Franklin Gothic Book" w:eastAsia="Libre Franklin" w:hAnsi="Franklin Gothic Book" w:cs="Libre Franklin"/>
          <w:i/>
          <w:color w:val="4472C4" w:themeColor="accent1"/>
        </w:rPr>
        <w:t xml:space="preserve">ponge </w:t>
      </w:r>
      <w:r w:rsidR="00C07FCF">
        <w:rPr>
          <w:rFonts w:ascii="Franklin Gothic Book" w:eastAsia="Libre Franklin" w:hAnsi="Franklin Gothic Book" w:cs="Libre Franklin"/>
          <w:i/>
          <w:color w:val="4472C4" w:themeColor="accent1"/>
        </w:rPr>
        <w:t>C</w:t>
      </w:r>
      <w:r w:rsidRPr="004124B2">
        <w:rPr>
          <w:rFonts w:ascii="Franklin Gothic Book" w:eastAsia="Libre Franklin" w:hAnsi="Franklin Gothic Book" w:cs="Libre Franklin"/>
          <w:i/>
          <w:color w:val="4472C4" w:themeColor="accent1"/>
        </w:rPr>
        <w:t>ity Development and Launch</w:t>
      </w:r>
    </w:p>
    <w:p w14:paraId="0000018C" w14:textId="367C1E26" w:rsidR="003C7192" w:rsidRPr="00DD00AD" w:rsidRDefault="00B6596B">
      <w:pPr>
        <w:spacing w:before="240" w:after="240" w:line="360" w:lineRule="auto"/>
        <w:jc w:val="both"/>
        <w:rPr>
          <w:rFonts w:ascii="Franklin Gothic Book" w:eastAsia="Libre Franklin" w:hAnsi="Franklin Gothic Book" w:cs="Libre Franklin"/>
          <w:b/>
          <w:bCs/>
          <w:i/>
          <w:iCs/>
          <w:color w:val="4472C4" w:themeColor="accent1"/>
        </w:rPr>
      </w:pPr>
      <w:r w:rsidRPr="00DD00AD">
        <w:rPr>
          <w:rFonts w:ascii="Franklin Gothic Book" w:eastAsia="Libre Franklin" w:hAnsi="Franklin Gothic Book" w:cs="Libre Franklin"/>
          <w:b/>
          <w:bCs/>
          <w:i/>
          <w:iCs/>
          <w:color w:val="4472C4" w:themeColor="accent1"/>
        </w:rPr>
        <w:t>Global Hand</w:t>
      </w:r>
      <w:r w:rsidR="003A6384" w:rsidRPr="00DD00AD">
        <w:rPr>
          <w:rFonts w:ascii="Franklin Gothic Book" w:eastAsia="Libre Franklin" w:hAnsi="Franklin Gothic Book" w:cs="Libre Franklin"/>
          <w:b/>
          <w:bCs/>
          <w:i/>
          <w:iCs/>
          <w:color w:val="4472C4" w:themeColor="accent1"/>
        </w:rPr>
        <w:t xml:space="preserve"> </w:t>
      </w:r>
      <w:r w:rsidRPr="00DD00AD">
        <w:rPr>
          <w:rFonts w:ascii="Franklin Gothic Book" w:eastAsia="Libre Franklin" w:hAnsi="Franklin Gothic Book" w:cs="Libre Franklin"/>
          <w:b/>
          <w:bCs/>
          <w:i/>
          <w:iCs/>
          <w:color w:val="4472C4" w:themeColor="accent1"/>
        </w:rPr>
        <w:t>washing Day</w:t>
      </w:r>
    </w:p>
    <w:p w14:paraId="0000018D" w14:textId="286B467E" w:rsidR="003C7192" w:rsidRPr="004124B2" w:rsidRDefault="00B6596B" w:rsidP="004124B2">
      <w:pPr>
        <w:spacing w:before="240" w:after="240" w:line="276" w:lineRule="auto"/>
        <w:jc w:val="both"/>
        <w:rPr>
          <w:rFonts w:ascii="Franklin Gothic Book" w:eastAsia="Libre Franklin" w:hAnsi="Franklin Gothic Book" w:cs="Libre Franklin"/>
        </w:rPr>
      </w:pPr>
      <w:r w:rsidRPr="004124B2">
        <w:rPr>
          <w:rFonts w:ascii="Franklin Gothic Book" w:eastAsia="Libre Franklin" w:hAnsi="Franklin Gothic Book" w:cs="Libre Franklin"/>
        </w:rPr>
        <w:t>The global celebration took place on October 15th, and Kisumu successfully marked the day, reaching approximately 300 community members with messages on hygiene and good sanitation practices. Additionally, 150 school pupils were sensitized on proper hand</w:t>
      </w:r>
      <w:r w:rsidR="003A6384" w:rsidRPr="004124B2">
        <w:rPr>
          <w:rFonts w:ascii="Franklin Gothic Book" w:eastAsia="Libre Franklin" w:hAnsi="Franklin Gothic Book" w:cs="Libre Franklin"/>
        </w:rPr>
        <w:t xml:space="preserve"> </w:t>
      </w:r>
      <w:r w:rsidRPr="004124B2">
        <w:rPr>
          <w:rFonts w:ascii="Franklin Gothic Book" w:eastAsia="Libre Franklin" w:hAnsi="Franklin Gothic Book" w:cs="Libre Franklin"/>
        </w:rPr>
        <w:t>washing procedures and key times to wash hands. Continuous sensitization efforts will continue to promote clean sanitation and hygiene among both community members and schools.</w:t>
      </w:r>
    </w:p>
    <w:p w14:paraId="0000018E" w14:textId="77777777" w:rsidR="003C7192" w:rsidRDefault="00B6596B" w:rsidP="0069356E">
      <w:pPr>
        <w:spacing w:before="240" w:after="240" w:line="360" w:lineRule="auto"/>
        <w:jc w:val="center"/>
        <w:rPr>
          <w:rFonts w:ascii="Libre Franklin" w:eastAsia="Libre Franklin" w:hAnsi="Libre Franklin" w:cs="Libre Franklin"/>
        </w:rPr>
      </w:pPr>
      <w:r>
        <w:rPr>
          <w:rFonts w:ascii="Libre Franklin" w:eastAsia="Libre Franklin" w:hAnsi="Libre Franklin" w:cs="Libre Franklin"/>
          <w:noProof/>
        </w:rPr>
        <w:lastRenderedPageBreak/>
        <w:drawing>
          <wp:inline distT="114300" distB="114300" distL="114300" distR="114300" wp14:anchorId="5EE9076D" wp14:editId="59D890FA">
            <wp:extent cx="2528887" cy="1924050"/>
            <wp:effectExtent l="0" t="0" r="5080" b="0"/>
            <wp:docPr id="20759820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2531584" cy="1926102"/>
                    </a:xfrm>
                    <a:prstGeom prst="rect">
                      <a:avLst/>
                    </a:prstGeom>
                    <a:ln/>
                  </pic:spPr>
                </pic:pic>
              </a:graphicData>
            </a:graphic>
          </wp:inline>
        </w:drawing>
      </w:r>
      <w:r>
        <w:rPr>
          <w:rFonts w:ascii="Libre Franklin" w:eastAsia="Libre Franklin" w:hAnsi="Libre Franklin" w:cs="Libre Franklin"/>
          <w:noProof/>
        </w:rPr>
        <w:drawing>
          <wp:inline distT="114300" distB="114300" distL="114300" distR="114300" wp14:anchorId="1611BB7A" wp14:editId="313D853E">
            <wp:extent cx="2600325" cy="1916430"/>
            <wp:effectExtent l="0" t="0" r="9525" b="7620"/>
            <wp:docPr id="207598206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a:stretch>
                      <a:fillRect/>
                    </a:stretch>
                  </pic:blipFill>
                  <pic:spPr>
                    <a:xfrm>
                      <a:off x="0" y="0"/>
                      <a:ext cx="2604914" cy="1919812"/>
                    </a:xfrm>
                    <a:prstGeom prst="rect">
                      <a:avLst/>
                    </a:prstGeom>
                    <a:ln/>
                  </pic:spPr>
                </pic:pic>
              </a:graphicData>
            </a:graphic>
          </wp:inline>
        </w:drawing>
      </w:r>
    </w:p>
    <w:p w14:paraId="0000018F" w14:textId="77777777" w:rsidR="003C7192" w:rsidRPr="0069356E" w:rsidRDefault="00B6596B">
      <w:pPr>
        <w:spacing w:before="240" w:after="240" w:line="360" w:lineRule="auto"/>
        <w:jc w:val="both"/>
        <w:rPr>
          <w:rFonts w:ascii="Franklin Gothic Book" w:eastAsia="Libre Franklin" w:hAnsi="Franklin Gothic Book" w:cs="Libre Franklin"/>
          <w:i/>
        </w:rPr>
      </w:pPr>
      <w:r>
        <w:rPr>
          <w:rFonts w:ascii="Libre Franklin" w:eastAsia="Libre Franklin" w:hAnsi="Libre Franklin" w:cs="Libre Franklin"/>
        </w:rPr>
        <w:t xml:space="preserve">                                                        </w:t>
      </w:r>
      <w:r>
        <w:rPr>
          <w:rFonts w:ascii="Libre Franklin" w:eastAsia="Libre Franklin" w:hAnsi="Libre Franklin" w:cs="Libre Franklin"/>
          <w:i/>
        </w:rPr>
        <w:t xml:space="preserve">  </w:t>
      </w:r>
      <w:r w:rsidRPr="0069356E">
        <w:rPr>
          <w:rFonts w:ascii="Franklin Gothic Book" w:eastAsia="Libre Franklin" w:hAnsi="Franklin Gothic Book" w:cs="Libre Franklin"/>
          <w:i/>
          <w:color w:val="4472C4" w:themeColor="accent1"/>
        </w:rPr>
        <w:t>Global handwashing day</w:t>
      </w:r>
    </w:p>
    <w:p w14:paraId="00000190" w14:textId="77777777" w:rsidR="003C7192" w:rsidRPr="00DD00AD" w:rsidRDefault="00B6596B">
      <w:pPr>
        <w:spacing w:before="240" w:after="240" w:line="360" w:lineRule="auto"/>
        <w:jc w:val="both"/>
        <w:rPr>
          <w:rFonts w:ascii="Franklin Gothic Book" w:eastAsia="Libre Franklin" w:hAnsi="Franklin Gothic Book" w:cs="Libre Franklin"/>
          <w:b/>
          <w:bCs/>
          <w:i/>
          <w:iCs/>
          <w:color w:val="4472C4" w:themeColor="accent1"/>
        </w:rPr>
      </w:pPr>
      <w:r w:rsidRPr="00DD00AD">
        <w:rPr>
          <w:rFonts w:ascii="Franklin Gothic Book" w:eastAsia="Libre Franklin" w:hAnsi="Franklin Gothic Book" w:cs="Libre Franklin"/>
          <w:b/>
          <w:bCs/>
          <w:i/>
          <w:iCs/>
          <w:color w:val="4472C4" w:themeColor="accent1"/>
        </w:rPr>
        <w:t>Rurii School's Sustainable Sanitation Triumph</w:t>
      </w:r>
    </w:p>
    <w:p w14:paraId="00000191" w14:textId="77777777" w:rsidR="003C7192" w:rsidRPr="00A558C8" w:rsidRDefault="00B6596B" w:rsidP="00A558C8">
      <w:pPr>
        <w:spacing w:before="240" w:after="240" w:line="276" w:lineRule="auto"/>
        <w:jc w:val="both"/>
        <w:rPr>
          <w:rFonts w:ascii="Franklin Gothic Book" w:eastAsia="Libre Franklin" w:hAnsi="Franklin Gothic Book" w:cs="Libre Franklin"/>
        </w:rPr>
      </w:pPr>
      <w:r w:rsidRPr="00A558C8">
        <w:rPr>
          <w:rFonts w:ascii="Franklin Gothic Book" w:eastAsia="Libre Franklin" w:hAnsi="Franklin Gothic Book" w:cs="Libre Franklin"/>
        </w:rPr>
        <w:t>In a collaborative effort, FINISH INK, alongside WaterWorX, USAID Tuungane Jamii, Mobile Alert Toilets, Systema Bio, the Public Health Department, and NAWASSCO, commissioned 52 new sanitation facilities at Rurii Comprehensive School. This project replaced contaminating pit latrines with modern, biogas-linked toilets, providing clean cooking gas for the school kitchen and protecting Nakuru City's aquifers, which supply over 70% of its residents' water. The new system significantly reduces groundwater contamination risks, safeguarding the city's water supply. FINISH INK played a crucial role in this project, overseeing the construction through a lead artisan they had trained. They were also responsible for processing the approved sanitation designs from the Public Works Department, ensuring adherence to regulatory standards. Furthermore, the site served as a valuable training ground for all artisans engaged in the construction, enhancing local capacity in sustainable sanitation practices.</w:t>
      </w:r>
    </w:p>
    <w:p w14:paraId="00000192" w14:textId="073B7EB1" w:rsidR="003C7192" w:rsidRPr="00A558C8" w:rsidRDefault="00B6596B" w:rsidP="00A558C8">
      <w:pPr>
        <w:spacing w:before="240" w:after="240" w:line="276" w:lineRule="auto"/>
        <w:jc w:val="both"/>
        <w:rPr>
          <w:rFonts w:ascii="Franklin Gothic Book" w:eastAsia="Libre Franklin" w:hAnsi="Franklin Gothic Book" w:cs="Libre Franklin"/>
        </w:rPr>
      </w:pPr>
      <w:r w:rsidRPr="00A558C8">
        <w:rPr>
          <w:rFonts w:ascii="Franklin Gothic Book" w:eastAsia="Libre Franklin" w:hAnsi="Franklin Gothic Book" w:cs="Libre Franklin"/>
        </w:rPr>
        <w:t xml:space="preserve">The facilities were designed with social </w:t>
      </w:r>
      <w:r w:rsidR="00A558C8" w:rsidRPr="00A558C8">
        <w:rPr>
          <w:rFonts w:ascii="Franklin Gothic Book" w:eastAsia="Libre Franklin" w:hAnsi="Franklin Gothic Book" w:cs="Libre Franklin"/>
        </w:rPr>
        <w:t>inclusiveness</w:t>
      </w:r>
      <w:r w:rsidRPr="00A558C8">
        <w:rPr>
          <w:rFonts w:ascii="Franklin Gothic Book" w:eastAsia="Libre Franklin" w:hAnsi="Franklin Gothic Book" w:cs="Libre Franklin"/>
        </w:rPr>
        <w:t xml:space="preserve"> in mind, featuring changing rooms, wheelchair ramps, and a dedicated PWD-accessible room. This comprehensive approach ensured that all students, regardless of ability, have dignified and accessible sanitation. The integration of the biogas plant demonstrates sustainable resource management, turning waste into energy. The project's success underscores the importance of multi-stakeholder partnerships in delivering impactful sanitation solutions that prioritize environmental protection and community well-being.</w:t>
      </w:r>
    </w:p>
    <w:p w14:paraId="00000193" w14:textId="77777777" w:rsidR="003C7192" w:rsidRDefault="00B6596B">
      <w:pPr>
        <w:spacing w:before="240" w:after="240" w:line="360" w:lineRule="auto"/>
        <w:jc w:val="both"/>
        <w:rPr>
          <w:rFonts w:ascii="Libre Franklin" w:eastAsia="Libre Franklin" w:hAnsi="Libre Franklin" w:cs="Libre Franklin"/>
        </w:rPr>
      </w:pPr>
      <w:r>
        <w:rPr>
          <w:rFonts w:ascii="Libre Franklin" w:eastAsia="Libre Franklin" w:hAnsi="Libre Franklin" w:cs="Libre Franklin"/>
          <w:noProof/>
        </w:rPr>
        <w:drawing>
          <wp:inline distT="114300" distB="114300" distL="114300" distR="114300" wp14:anchorId="00DCCC70" wp14:editId="319B959E">
            <wp:extent cx="2848292" cy="2132688"/>
            <wp:effectExtent l="0" t="0" r="0" b="0"/>
            <wp:docPr id="207598207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2848292" cy="2132688"/>
                    </a:xfrm>
                    <a:prstGeom prst="rect">
                      <a:avLst/>
                    </a:prstGeom>
                    <a:ln/>
                  </pic:spPr>
                </pic:pic>
              </a:graphicData>
            </a:graphic>
          </wp:inline>
        </w:drawing>
      </w:r>
      <w:r>
        <w:rPr>
          <w:rFonts w:ascii="Libre Franklin" w:eastAsia="Libre Franklin" w:hAnsi="Libre Franklin" w:cs="Libre Franklin"/>
          <w:noProof/>
        </w:rPr>
        <w:drawing>
          <wp:inline distT="114300" distB="114300" distL="114300" distR="114300" wp14:anchorId="38C79954" wp14:editId="5C520311">
            <wp:extent cx="2819952" cy="2112424"/>
            <wp:effectExtent l="0" t="0" r="0" b="0"/>
            <wp:docPr id="207598206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819952" cy="2112424"/>
                    </a:xfrm>
                    <a:prstGeom prst="rect">
                      <a:avLst/>
                    </a:prstGeom>
                    <a:ln/>
                  </pic:spPr>
                </pic:pic>
              </a:graphicData>
            </a:graphic>
          </wp:inline>
        </w:drawing>
      </w:r>
    </w:p>
    <w:p w14:paraId="00000194" w14:textId="77777777" w:rsidR="003C7192" w:rsidRPr="00DC7B4F" w:rsidRDefault="00B6596B">
      <w:pPr>
        <w:spacing w:before="240" w:after="240" w:line="360" w:lineRule="auto"/>
        <w:jc w:val="both"/>
        <w:rPr>
          <w:rFonts w:ascii="Franklin Gothic Book" w:eastAsia="Libre Franklin" w:hAnsi="Franklin Gothic Book" w:cs="Libre Franklin"/>
          <w:i/>
        </w:rPr>
      </w:pPr>
      <w:r>
        <w:rPr>
          <w:rFonts w:ascii="Libre Franklin" w:eastAsia="Libre Franklin" w:hAnsi="Libre Franklin" w:cs="Libre Franklin"/>
        </w:rPr>
        <w:t xml:space="preserve">                                            </w:t>
      </w:r>
      <w:r>
        <w:rPr>
          <w:rFonts w:ascii="Libre Franklin" w:eastAsia="Libre Franklin" w:hAnsi="Libre Franklin" w:cs="Libre Franklin"/>
          <w:i/>
        </w:rPr>
        <w:t xml:space="preserve"> </w:t>
      </w:r>
      <w:r w:rsidRPr="00DC7B4F">
        <w:rPr>
          <w:rFonts w:ascii="Franklin Gothic Book" w:eastAsia="Libre Franklin" w:hAnsi="Franklin Gothic Book" w:cs="Libre Franklin"/>
          <w:i/>
          <w:color w:val="4472C4" w:themeColor="accent1"/>
        </w:rPr>
        <w:t>Commissioning of the Rurii school toilets</w:t>
      </w:r>
    </w:p>
    <w:p w14:paraId="00000195" w14:textId="77777777" w:rsidR="003C7192" w:rsidRPr="00DD00AD" w:rsidRDefault="00B6596B" w:rsidP="00DD00AD">
      <w:pPr>
        <w:pStyle w:val="Heading2"/>
        <w:keepNext w:val="0"/>
        <w:keepLines w:val="0"/>
        <w:spacing w:before="0" w:after="0" w:line="240" w:lineRule="auto"/>
        <w:jc w:val="both"/>
        <w:rPr>
          <w:rFonts w:ascii="Franklin Gothic Book" w:eastAsia="Libre Franklin" w:hAnsi="Franklin Gothic Book" w:cs="Libre Franklin"/>
          <w:bCs/>
          <w:i/>
          <w:iCs/>
          <w:color w:val="4472C4" w:themeColor="accent1"/>
          <w:sz w:val="22"/>
          <w:szCs w:val="22"/>
        </w:rPr>
      </w:pPr>
      <w:bookmarkStart w:id="0" w:name="_heading=h.q2qqgxn493ly" w:colFirst="0" w:colLast="0"/>
      <w:bookmarkEnd w:id="0"/>
      <w:r w:rsidRPr="00DD00AD">
        <w:rPr>
          <w:rFonts w:ascii="Franklin Gothic Book" w:eastAsia="Libre Franklin" w:hAnsi="Franklin Gothic Book" w:cs="Libre Franklin"/>
          <w:bCs/>
          <w:i/>
          <w:iCs/>
          <w:color w:val="4472C4" w:themeColor="accent1"/>
          <w:sz w:val="22"/>
          <w:szCs w:val="22"/>
        </w:rPr>
        <w:lastRenderedPageBreak/>
        <w:t>Innovate 4 WASH</w:t>
      </w:r>
    </w:p>
    <w:p w14:paraId="00000196" w14:textId="77777777" w:rsidR="003C7192" w:rsidRPr="00283127" w:rsidRDefault="00B6596B" w:rsidP="00DD00AD">
      <w:pPr>
        <w:spacing w:before="240" w:after="240" w:line="240" w:lineRule="auto"/>
        <w:jc w:val="both"/>
        <w:rPr>
          <w:rFonts w:ascii="Franklin Gothic Book" w:eastAsia="Libre Franklin" w:hAnsi="Franklin Gothic Book" w:cs="Libre Franklin"/>
        </w:rPr>
      </w:pPr>
      <w:r w:rsidRPr="00283127">
        <w:rPr>
          <w:rFonts w:ascii="Franklin Gothic Book" w:eastAsia="Libre Franklin" w:hAnsi="Franklin Gothic Book" w:cs="Libre Franklin"/>
        </w:rPr>
        <w:t>The event took place from October 16th to 18th at The Vic Hotel in Kisumu. It provided a platform to network, exchange ideas on WASH (Water, Sanitation, and Hygiene), and showcase toilet technologies. The conference significantly increased the visibility of the project's activities, products, and services. Potential clients for improved toilet systems were identified, and targeted follow up sessions conducted to engage them further. As a result seven households from the target individuals committed to upgrading their sanitation facilities. This led to significant improvement in their sanitation status, ultimately contributing to an increased number of people with access to safely managed sanitation- contributing to the SDG 6.</w:t>
      </w:r>
    </w:p>
    <w:p w14:paraId="00000197" w14:textId="77777777" w:rsidR="003C7192" w:rsidRDefault="00B6596B">
      <w:pPr>
        <w:spacing w:before="240" w:after="240" w:line="360" w:lineRule="auto"/>
        <w:jc w:val="center"/>
        <w:rPr>
          <w:rFonts w:ascii="Libre Franklin" w:eastAsia="Libre Franklin" w:hAnsi="Libre Franklin" w:cs="Libre Franklin"/>
        </w:rPr>
      </w:pPr>
      <w:r>
        <w:rPr>
          <w:rFonts w:ascii="Libre Franklin" w:eastAsia="Libre Franklin" w:hAnsi="Libre Franklin" w:cs="Libre Franklin"/>
          <w:noProof/>
        </w:rPr>
        <w:drawing>
          <wp:inline distT="114300" distB="114300" distL="114300" distR="114300" wp14:anchorId="514C99B6" wp14:editId="02B1C299">
            <wp:extent cx="4479347" cy="2991167"/>
            <wp:effectExtent l="0" t="0" r="0" b="0"/>
            <wp:docPr id="207598206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5"/>
                    <a:srcRect/>
                    <a:stretch>
                      <a:fillRect/>
                    </a:stretch>
                  </pic:blipFill>
                  <pic:spPr>
                    <a:xfrm>
                      <a:off x="0" y="0"/>
                      <a:ext cx="4479347" cy="2991167"/>
                    </a:xfrm>
                    <a:prstGeom prst="rect">
                      <a:avLst/>
                    </a:prstGeom>
                    <a:ln/>
                  </pic:spPr>
                </pic:pic>
              </a:graphicData>
            </a:graphic>
          </wp:inline>
        </w:drawing>
      </w:r>
    </w:p>
    <w:p w14:paraId="2E3B8692" w14:textId="6F64FA79" w:rsidR="002C1110" w:rsidRPr="00283127" w:rsidRDefault="00B6596B" w:rsidP="00283127">
      <w:pPr>
        <w:spacing w:before="240" w:after="240" w:line="360" w:lineRule="auto"/>
        <w:jc w:val="center"/>
        <w:rPr>
          <w:rFonts w:ascii="Franklin Gothic Book" w:eastAsia="Libre Franklin" w:hAnsi="Franklin Gothic Book" w:cs="Libre Franklin"/>
          <w:i/>
          <w:color w:val="4472C4" w:themeColor="accent1"/>
          <w:sz w:val="20"/>
          <w:szCs w:val="20"/>
        </w:rPr>
      </w:pPr>
      <w:r w:rsidRPr="00283127">
        <w:rPr>
          <w:rFonts w:ascii="Franklin Gothic Book" w:eastAsia="Libre Franklin" w:hAnsi="Franklin Gothic Book" w:cs="Libre Franklin"/>
          <w:i/>
          <w:color w:val="4472C4" w:themeColor="accent1"/>
          <w:sz w:val="20"/>
          <w:szCs w:val="20"/>
        </w:rPr>
        <w:t>Charlotte presenting about FINISH Mondial to the Conference attendees</w:t>
      </w:r>
    </w:p>
    <w:p w14:paraId="00000199" w14:textId="77777777" w:rsidR="003C7192" w:rsidRPr="00DD00AD" w:rsidRDefault="00B6596B">
      <w:pPr>
        <w:spacing w:before="240" w:after="240" w:line="360" w:lineRule="auto"/>
        <w:jc w:val="both"/>
        <w:rPr>
          <w:rFonts w:ascii="Franklin Gothic Book" w:eastAsia="Libre Franklin" w:hAnsi="Franklin Gothic Book" w:cs="Libre Franklin"/>
          <w:i/>
          <w:iCs/>
          <w:color w:val="4472C4" w:themeColor="accent1"/>
        </w:rPr>
      </w:pPr>
      <w:r w:rsidRPr="00DD00AD">
        <w:rPr>
          <w:rFonts w:ascii="Franklin Gothic Book" w:eastAsia="Libre Franklin" w:hAnsi="Franklin Gothic Book" w:cs="Libre Franklin"/>
          <w:i/>
          <w:iCs/>
          <w:color w:val="4472C4" w:themeColor="accent1"/>
        </w:rPr>
        <w:t>GIZ Field Visit</w:t>
      </w:r>
    </w:p>
    <w:p w14:paraId="0000019A" w14:textId="77777777" w:rsidR="003C7192" w:rsidRPr="00283127" w:rsidRDefault="00B6596B" w:rsidP="00283127">
      <w:pPr>
        <w:spacing w:before="240" w:after="240" w:line="276" w:lineRule="auto"/>
        <w:jc w:val="both"/>
        <w:rPr>
          <w:rFonts w:ascii="Franklin Gothic Book" w:eastAsia="Libre Franklin" w:hAnsi="Franklin Gothic Book" w:cs="Libre Franklin"/>
        </w:rPr>
      </w:pPr>
      <w:r w:rsidRPr="00283127">
        <w:rPr>
          <w:rFonts w:ascii="Franklin Gothic Book" w:eastAsia="Libre Franklin" w:hAnsi="Franklin Gothic Book" w:cs="Libre Franklin"/>
        </w:rPr>
        <w:t>On October 18th, in Kisumu County, activities focused on enhancing fecal waste management and exploring biogas recovery systems as part of climate change mitigation efforts. A targeted institution involved in the school sanitation program was visited, where advice was provided on the most suitable biogas site and technology for the institution. Follow-up actions were planned with the team to ensure smooth coordination and successful implementation of the school sanitation project.</w:t>
      </w:r>
    </w:p>
    <w:p w14:paraId="0000019B" w14:textId="77777777" w:rsidR="003C7192" w:rsidRPr="00DD00AD" w:rsidRDefault="00B6596B">
      <w:pPr>
        <w:pStyle w:val="Heading2"/>
        <w:keepNext w:val="0"/>
        <w:keepLines w:val="0"/>
        <w:spacing w:line="360" w:lineRule="auto"/>
        <w:jc w:val="both"/>
        <w:rPr>
          <w:rFonts w:ascii="Franklin Gothic Book" w:eastAsia="Libre Franklin" w:hAnsi="Franklin Gothic Book" w:cs="Libre Franklin"/>
          <w:bCs/>
          <w:i/>
          <w:iCs/>
          <w:color w:val="4472C4" w:themeColor="accent1"/>
          <w:sz w:val="22"/>
          <w:szCs w:val="22"/>
        </w:rPr>
      </w:pPr>
      <w:bookmarkStart w:id="1" w:name="_heading=h.d4mviwxzyzu" w:colFirst="0" w:colLast="0"/>
      <w:bookmarkEnd w:id="1"/>
      <w:r w:rsidRPr="00DD00AD">
        <w:rPr>
          <w:rFonts w:ascii="Franklin Gothic Book" w:eastAsia="Libre Franklin" w:hAnsi="Franklin Gothic Book" w:cs="Libre Franklin"/>
          <w:bCs/>
          <w:i/>
          <w:iCs/>
          <w:color w:val="4472C4" w:themeColor="accent1"/>
          <w:sz w:val="22"/>
          <w:szCs w:val="22"/>
        </w:rPr>
        <w:t>World Toilet Day</w:t>
      </w:r>
    </w:p>
    <w:p w14:paraId="0000019C" w14:textId="77777777" w:rsidR="003C7192" w:rsidRPr="00283127" w:rsidRDefault="00B6596B" w:rsidP="00283127">
      <w:pPr>
        <w:spacing w:before="240" w:after="0" w:line="276" w:lineRule="auto"/>
        <w:jc w:val="both"/>
        <w:rPr>
          <w:rFonts w:ascii="Franklin Gothic Book" w:eastAsia="Libre Franklin" w:hAnsi="Franklin Gothic Book" w:cs="Libre Franklin"/>
        </w:rPr>
      </w:pPr>
      <w:r w:rsidRPr="00283127">
        <w:rPr>
          <w:rFonts w:ascii="Franklin Gothic Book" w:eastAsia="Libre Franklin" w:hAnsi="Franklin Gothic Book" w:cs="Libre Franklin"/>
        </w:rPr>
        <w:t>The World Toilet Day was marked under the theme: "Toilets: A Place for Peace." The event reached 2,000 people with messages on the importance of constructing safe toilets that promote peace, security, dignity, and inclusivity by being gender-sensitive and disability-friendly.</w:t>
      </w:r>
    </w:p>
    <w:p w14:paraId="0000019D" w14:textId="77777777" w:rsidR="003C7192" w:rsidRDefault="00B6596B">
      <w:pPr>
        <w:spacing w:before="240" w:after="0" w:line="360" w:lineRule="auto"/>
        <w:jc w:val="both"/>
        <w:rPr>
          <w:rFonts w:ascii="Libre Franklin" w:eastAsia="Libre Franklin" w:hAnsi="Libre Franklin" w:cs="Libre Franklin"/>
        </w:rPr>
      </w:pPr>
      <w:r>
        <w:rPr>
          <w:rFonts w:ascii="Libre Franklin" w:eastAsia="Libre Franklin" w:hAnsi="Libre Franklin" w:cs="Libre Franklin"/>
          <w:noProof/>
        </w:rPr>
        <w:lastRenderedPageBreak/>
        <w:drawing>
          <wp:inline distT="114300" distB="114300" distL="114300" distR="114300" wp14:anchorId="78831523" wp14:editId="57CECA57">
            <wp:extent cx="2800667" cy="2107433"/>
            <wp:effectExtent l="0" t="0" r="0" b="0"/>
            <wp:docPr id="207598207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6"/>
                    <a:srcRect/>
                    <a:stretch>
                      <a:fillRect/>
                    </a:stretch>
                  </pic:blipFill>
                  <pic:spPr>
                    <a:xfrm>
                      <a:off x="0" y="0"/>
                      <a:ext cx="2800667" cy="2107433"/>
                    </a:xfrm>
                    <a:prstGeom prst="rect">
                      <a:avLst/>
                    </a:prstGeom>
                    <a:ln/>
                  </pic:spPr>
                </pic:pic>
              </a:graphicData>
            </a:graphic>
          </wp:inline>
        </w:drawing>
      </w:r>
      <w:r>
        <w:rPr>
          <w:rFonts w:ascii="Libre Franklin" w:eastAsia="Libre Franklin" w:hAnsi="Libre Franklin" w:cs="Libre Franklin"/>
          <w:noProof/>
        </w:rPr>
        <w:drawing>
          <wp:inline distT="114300" distB="114300" distL="114300" distR="114300" wp14:anchorId="3335484B" wp14:editId="1E23332D">
            <wp:extent cx="2819717" cy="2112492"/>
            <wp:effectExtent l="0" t="0" r="0" b="0"/>
            <wp:docPr id="207598207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7"/>
                    <a:srcRect/>
                    <a:stretch>
                      <a:fillRect/>
                    </a:stretch>
                  </pic:blipFill>
                  <pic:spPr>
                    <a:xfrm>
                      <a:off x="0" y="0"/>
                      <a:ext cx="2819717" cy="2112492"/>
                    </a:xfrm>
                    <a:prstGeom prst="rect">
                      <a:avLst/>
                    </a:prstGeom>
                    <a:ln/>
                  </pic:spPr>
                </pic:pic>
              </a:graphicData>
            </a:graphic>
          </wp:inline>
        </w:drawing>
      </w:r>
    </w:p>
    <w:p w14:paraId="0000019F" w14:textId="75025E7B" w:rsidR="003C7192" w:rsidRPr="00E55BC9" w:rsidRDefault="00B6596B" w:rsidP="00E55BC9">
      <w:pPr>
        <w:spacing w:before="240" w:after="240" w:line="360" w:lineRule="auto"/>
        <w:jc w:val="both"/>
        <w:rPr>
          <w:rFonts w:ascii="Franklin Gothic Book" w:eastAsia="Libre Franklin" w:hAnsi="Franklin Gothic Book" w:cs="Libre Franklin"/>
          <w:i/>
        </w:rPr>
      </w:pPr>
      <w:r>
        <w:rPr>
          <w:rFonts w:ascii="Libre Franklin" w:eastAsia="Libre Franklin" w:hAnsi="Libre Franklin" w:cs="Libre Franklin"/>
          <w:i/>
        </w:rPr>
        <w:t xml:space="preserve">                                                        </w:t>
      </w:r>
      <w:r w:rsidRPr="00283127">
        <w:rPr>
          <w:rFonts w:ascii="Franklin Gothic Book" w:eastAsia="Libre Franklin" w:hAnsi="Franklin Gothic Book" w:cs="Libre Franklin"/>
          <w:i/>
          <w:color w:val="4472C4" w:themeColor="accent1"/>
        </w:rPr>
        <w:t xml:space="preserve">World </w:t>
      </w:r>
      <w:r w:rsidR="00283127" w:rsidRPr="00283127">
        <w:rPr>
          <w:rFonts w:ascii="Franklin Gothic Book" w:eastAsia="Libre Franklin" w:hAnsi="Franklin Gothic Book" w:cs="Libre Franklin"/>
          <w:i/>
          <w:color w:val="4472C4" w:themeColor="accent1"/>
        </w:rPr>
        <w:t>Toilet Day</w:t>
      </w:r>
      <w:r w:rsidRPr="00283127">
        <w:rPr>
          <w:rFonts w:ascii="Franklin Gothic Book" w:eastAsia="Libre Franklin" w:hAnsi="Franklin Gothic Book" w:cs="Libre Franklin"/>
          <w:i/>
          <w:color w:val="4472C4" w:themeColor="accent1"/>
        </w:rPr>
        <w:t xml:space="preserve"> in Bahati</w:t>
      </w:r>
      <w:r w:rsidR="00283127" w:rsidRPr="00283127">
        <w:rPr>
          <w:rFonts w:ascii="Franklin Gothic Book" w:eastAsia="Libre Franklin" w:hAnsi="Franklin Gothic Book" w:cs="Libre Franklin"/>
          <w:i/>
          <w:color w:val="4472C4" w:themeColor="accent1"/>
        </w:rPr>
        <w:t>, Nakuru County</w:t>
      </w:r>
    </w:p>
    <w:p w14:paraId="000001A0" w14:textId="529D717E" w:rsidR="003C7192" w:rsidRPr="007405C6" w:rsidRDefault="003A6384">
      <w:pPr>
        <w:numPr>
          <w:ilvl w:val="0"/>
          <w:numId w:val="2"/>
        </w:numPr>
        <w:pBdr>
          <w:top w:val="nil"/>
          <w:left w:val="nil"/>
          <w:bottom w:val="nil"/>
          <w:right w:val="nil"/>
          <w:between w:val="nil"/>
        </w:pBdr>
        <w:spacing w:after="0" w:line="360" w:lineRule="auto"/>
        <w:rPr>
          <w:rFonts w:ascii="Franklin Gothic Book" w:eastAsia="Libre Franklin" w:hAnsi="Franklin Gothic Book" w:cs="Libre Franklin"/>
          <w:b/>
          <w:color w:val="000000"/>
        </w:rPr>
      </w:pPr>
      <w:r w:rsidRPr="007405C6">
        <w:rPr>
          <w:rFonts w:ascii="Franklin Gothic Book" w:eastAsia="Libre Franklin" w:hAnsi="Franklin Gothic Book" w:cs="Libre Franklin"/>
          <w:b/>
          <w:color w:val="000000"/>
        </w:rPr>
        <w:t xml:space="preserve"> </w:t>
      </w:r>
      <w:r w:rsidR="00B6596B" w:rsidRPr="007405C6">
        <w:rPr>
          <w:rFonts w:ascii="Franklin Gothic Book" w:eastAsia="Libre Franklin" w:hAnsi="Franklin Gothic Book" w:cs="Libre Franklin"/>
          <w:b/>
          <w:color w:val="000000"/>
        </w:rPr>
        <w:t>Challenges and Lessons learnt</w:t>
      </w:r>
    </w:p>
    <w:p w14:paraId="000001A2" w14:textId="77777777" w:rsidR="003C7192" w:rsidRPr="007405C6" w:rsidRDefault="00B6596B" w:rsidP="007405C6">
      <w:pPr>
        <w:spacing w:before="240" w:after="240" w:line="276" w:lineRule="auto"/>
        <w:jc w:val="both"/>
        <w:rPr>
          <w:rFonts w:ascii="Franklin Gothic Book" w:eastAsia="Libre Franklin" w:hAnsi="Franklin Gothic Book" w:cs="Libre Franklin"/>
        </w:rPr>
      </w:pPr>
      <w:r w:rsidRPr="007405C6">
        <w:rPr>
          <w:rFonts w:ascii="Franklin Gothic Book" w:eastAsia="Libre Franklin" w:hAnsi="Franklin Gothic Book" w:cs="Libre Franklin"/>
        </w:rPr>
        <w:t>While demonstrating significant progress, a number of key challenges and valuable lessons were observed. A recurring obstacle was maintaining consistent quality control across all sanitation systems that were reported. The geographical spread of the initiative, encompassing diverse communities, made uniform implementation difficult. Despite rigorous training, ensuring that all artisans adhered to the established standards required constant monitoring and logistical ingenuity. Reaching every artisan, particularly those in remote areas, presented its own set of logistical hurdles, demanding creative solutions and resourcefulness.</w:t>
      </w:r>
      <w:r w:rsidRPr="007405C6">
        <w:rPr>
          <w:rFonts w:ascii="Franklin Gothic Book" w:hAnsi="Franklin Gothic Book"/>
          <w:noProof/>
        </w:rPr>
        <mc:AlternateContent>
          <mc:Choice Requires="wps">
            <w:drawing>
              <wp:anchor distT="0" distB="0" distL="114300" distR="114300" simplePos="0" relativeHeight="251661312" behindDoc="0" locked="0" layoutInCell="1" hidden="0" allowOverlap="1" wp14:anchorId="476EF53A" wp14:editId="06C28E89">
                <wp:simplePos x="0" y="0"/>
                <wp:positionH relativeFrom="column">
                  <wp:posOffset>-215899</wp:posOffset>
                </wp:positionH>
                <wp:positionV relativeFrom="paragraph">
                  <wp:posOffset>2070100</wp:posOffset>
                </wp:positionV>
                <wp:extent cx="635" cy="12700"/>
                <wp:effectExtent l="0" t="0" r="0" b="0"/>
                <wp:wrapSquare wrapText="bothSides" distT="0" distB="0" distL="114300" distR="114300"/>
                <wp:docPr id="2075982059" name="Rectangle 2075982059"/>
                <wp:cNvGraphicFramePr/>
                <a:graphic xmlns:a="http://schemas.openxmlformats.org/drawingml/2006/main">
                  <a:graphicData uri="http://schemas.microsoft.com/office/word/2010/wordprocessingShape">
                    <wps:wsp>
                      <wps:cNvSpPr/>
                      <wps:spPr>
                        <a:xfrm>
                          <a:off x="4064888" y="3779683"/>
                          <a:ext cx="2562225" cy="635"/>
                        </a:xfrm>
                        <a:prstGeom prst="rect">
                          <a:avLst/>
                        </a:prstGeom>
                        <a:solidFill>
                          <a:srgbClr val="FFFFFF"/>
                        </a:solidFill>
                        <a:ln>
                          <a:noFill/>
                        </a:ln>
                      </wps:spPr>
                      <wps:txbx>
                        <w:txbxContent>
                          <w:p w14:paraId="4621D9CC" w14:textId="77777777" w:rsidR="00B6596B" w:rsidRDefault="00B6596B">
                            <w:pPr>
                              <w:spacing w:after="200" w:line="240" w:lineRule="auto"/>
                              <w:textDirection w:val="btLr"/>
                            </w:pPr>
                            <w:r>
                              <w:rPr>
                                <w:rFonts w:ascii="Arial" w:eastAsia="Arial" w:hAnsi="Arial" w:cs="Arial"/>
                                <w:i/>
                                <w:color w:val="44546A"/>
                                <w:sz w:val="18"/>
                              </w:rPr>
                              <w:t>Figure SEQ Figure \* ARABIC 2 indicates a capacitation process of a new marketer in Naivasha Sub County.</w:t>
                            </w:r>
                          </w:p>
                        </w:txbxContent>
                      </wps:txbx>
                      <wps:bodyPr spcFirstLastPara="1" wrap="square" lIns="0" tIns="0" rIns="0" bIns="0" anchor="t" anchorCtr="0">
                        <a:noAutofit/>
                      </wps:bodyPr>
                    </wps:wsp>
                  </a:graphicData>
                </a:graphic>
              </wp:anchor>
            </w:drawing>
          </mc:Choice>
          <mc:Fallback>
            <w:pict>
              <v:rect w14:anchorId="476EF53A" id="Rectangle 2075982059" o:spid="_x0000_s1028" style="position:absolute;left:0;text-align:left;margin-left:-17pt;margin-top:163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" stroked="f">
                <v:textbox inset="0,0,0,0">
                  <w:txbxContent>
                    <w:p w14:paraId="4621D9CC" w14:textId="77777777" w:rsidR="00B6596B" w:rsidRDefault="00B6596B">
                      <w:pPr>
                        <w:spacing w:after="200" w:line="240" w:lineRule="auto"/>
                        <w:textDirection w:val="btLr"/>
                      </w:pPr>
                      <w:r>
                        <w:rPr>
                          <w:rFonts w:ascii="Arial" w:eastAsia="Arial" w:hAnsi="Arial" w:cs="Arial"/>
                          <w:i/>
                          <w:color w:val="44546A"/>
                          <w:sz w:val="18"/>
                        </w:rPr>
                        <w:t>Figure SEQ Figure \* ARABIC 2 indicates a capacitation process of a new marketer in Naivasha Sub County.</w:t>
                      </w:r>
                    </w:p>
                  </w:txbxContent>
                </v:textbox>
                <w10:wrap type="square"/>
              </v:rect>
            </w:pict>
          </mc:Fallback>
        </mc:AlternateContent>
      </w:r>
      <w:r w:rsidRPr="007405C6">
        <w:rPr>
          <w:rFonts w:ascii="Franklin Gothic Book" w:hAnsi="Franklin Gothic Book"/>
          <w:noProof/>
        </w:rPr>
        <mc:AlternateContent>
          <mc:Choice Requires="wps">
            <w:drawing>
              <wp:anchor distT="0" distB="0" distL="114300" distR="114300" simplePos="0" relativeHeight="251662336" behindDoc="0" locked="0" layoutInCell="1" hidden="0" allowOverlap="1" wp14:anchorId="70E2D6CA" wp14:editId="4956E5FD">
                <wp:simplePos x="0" y="0"/>
                <wp:positionH relativeFrom="column">
                  <wp:posOffset>3568700</wp:posOffset>
                </wp:positionH>
                <wp:positionV relativeFrom="paragraph">
                  <wp:posOffset>2070100</wp:posOffset>
                </wp:positionV>
                <wp:extent cx="635" cy="12700"/>
                <wp:effectExtent l="0" t="0" r="0" b="0"/>
                <wp:wrapSquare wrapText="bothSides" distT="0" distB="0" distL="114300" distR="114300"/>
                <wp:docPr id="2075982058" name="Rectangle 2075982058"/>
                <wp:cNvGraphicFramePr/>
                <a:graphic xmlns:a="http://schemas.openxmlformats.org/drawingml/2006/main">
                  <a:graphicData uri="http://schemas.microsoft.com/office/word/2010/wordprocessingShape">
                    <wps:wsp>
                      <wps:cNvSpPr/>
                      <wps:spPr>
                        <a:xfrm>
                          <a:off x="4084573" y="3779683"/>
                          <a:ext cx="2522855" cy="635"/>
                        </a:xfrm>
                        <a:prstGeom prst="rect">
                          <a:avLst/>
                        </a:prstGeom>
                        <a:solidFill>
                          <a:srgbClr val="FFFFFF"/>
                        </a:solidFill>
                        <a:ln>
                          <a:noFill/>
                        </a:ln>
                      </wps:spPr>
                      <wps:txbx>
                        <w:txbxContent>
                          <w:p w14:paraId="2C16F17F" w14:textId="77777777" w:rsidR="00B6596B" w:rsidRDefault="00B6596B">
                            <w:pPr>
                              <w:spacing w:after="200" w:line="240" w:lineRule="auto"/>
                              <w:textDirection w:val="btLr"/>
                            </w:pPr>
                            <w:r>
                              <w:rPr>
                                <w:rFonts w:ascii="Arial" w:eastAsia="Arial" w:hAnsi="Arial" w:cs="Arial"/>
                                <w:i/>
                                <w:color w:val="44546A"/>
                                <w:sz w:val="18"/>
                              </w:rPr>
                              <w:t>Figure SEQ Figure \* ARABIC 1 The figure indicates the physical verification process of the reported facilities in October</w:t>
                            </w:r>
                          </w:p>
                        </w:txbxContent>
                      </wps:txbx>
                      <wps:bodyPr spcFirstLastPara="1" wrap="square" lIns="0" tIns="0" rIns="0" bIns="0" anchor="t" anchorCtr="0">
                        <a:noAutofit/>
                      </wps:bodyPr>
                    </wps:wsp>
                  </a:graphicData>
                </a:graphic>
              </wp:anchor>
            </w:drawing>
          </mc:Choice>
          <mc:Fallback>
            <w:pict>
              <v:rect w14:anchorId="70E2D6CA" id="Rectangle 2075982058" o:spid="_x0000_s1029" style="position:absolute;left:0;text-align:left;margin-left:281pt;margin-top:163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" stroked="f">
                <v:textbox inset="0,0,0,0">
                  <w:txbxContent>
                    <w:p w14:paraId="2C16F17F" w14:textId="77777777" w:rsidR="00B6596B" w:rsidRDefault="00B6596B">
                      <w:pPr>
                        <w:spacing w:after="200" w:line="240" w:lineRule="auto"/>
                        <w:textDirection w:val="btLr"/>
                      </w:pPr>
                      <w:r>
                        <w:rPr>
                          <w:rFonts w:ascii="Arial" w:eastAsia="Arial" w:hAnsi="Arial" w:cs="Arial"/>
                          <w:i/>
                          <w:color w:val="44546A"/>
                          <w:sz w:val="18"/>
                        </w:rPr>
                        <w:t>Figure SEQ Figure \* ARABIC 1 The figure indicates the physical verification process of the reported facilities in October</w:t>
                      </w:r>
                    </w:p>
                  </w:txbxContent>
                </v:textbox>
                <w10:wrap type="square"/>
              </v:rect>
            </w:pict>
          </mc:Fallback>
        </mc:AlternateContent>
      </w:r>
    </w:p>
    <w:p w14:paraId="000001A3" w14:textId="0677342B" w:rsidR="003C7192" w:rsidRPr="007405C6" w:rsidRDefault="00B6596B" w:rsidP="007405C6">
      <w:pPr>
        <w:spacing w:before="240" w:after="240" w:line="276" w:lineRule="auto"/>
        <w:jc w:val="both"/>
        <w:rPr>
          <w:rFonts w:ascii="Franklin Gothic Book" w:eastAsia="Libre Franklin" w:hAnsi="Franklin Gothic Book" w:cs="Libre Franklin"/>
        </w:rPr>
      </w:pPr>
      <w:r w:rsidRPr="007405C6">
        <w:rPr>
          <w:rFonts w:ascii="Franklin Gothic Book" w:eastAsia="Libre Franklin" w:hAnsi="Franklin Gothic Book" w:cs="Libre Franklin"/>
        </w:rPr>
        <w:t>On the entrepreneurial front, while the initiative successfully fostered business acumen and financial literacy, sustaining the momentum of these nascent enterprises proved a persistent challenge. Even with meticulously maintained records and</w:t>
      </w:r>
      <w:r w:rsidR="007405C6">
        <w:rPr>
          <w:rFonts w:ascii="Franklin Gothic Book" w:eastAsia="Libre Franklin" w:hAnsi="Franklin Gothic Book" w:cs="Libre Franklin"/>
        </w:rPr>
        <w:t xml:space="preserve"> </w:t>
      </w:r>
      <w:r w:rsidRPr="007405C6">
        <w:rPr>
          <w:rFonts w:ascii="Franklin Gothic Book" w:eastAsia="Libre Franklin" w:hAnsi="Franklin Gothic Book" w:cs="Libre Franklin"/>
        </w:rPr>
        <w:t>formal registration, access to substantial financial loans remained a significant barrier, hindering the potential for expansion and further growth. This highlighted the need for more robust linkages with financial institutions and the development of innovative financing models tailored to the unique needs of sanitation entrepreneurs.</w:t>
      </w:r>
    </w:p>
    <w:p w14:paraId="000001A4" w14:textId="77777777" w:rsidR="003C7192" w:rsidRPr="007405C6" w:rsidRDefault="00B6596B" w:rsidP="007405C6">
      <w:pPr>
        <w:spacing w:before="240" w:after="240" w:line="276" w:lineRule="auto"/>
        <w:jc w:val="both"/>
        <w:rPr>
          <w:rFonts w:ascii="Franklin Gothic Book" w:eastAsia="Libre Franklin" w:hAnsi="Franklin Gothic Book" w:cs="Libre Franklin"/>
        </w:rPr>
      </w:pPr>
      <w:r w:rsidRPr="007405C6">
        <w:rPr>
          <w:rFonts w:ascii="Franklin Gothic Book" w:eastAsia="Libre Franklin" w:hAnsi="Franklin Gothic Book" w:cs="Libre Franklin"/>
        </w:rPr>
        <w:t>Community engagement, though largely successful, revealed the inherent difficulty in changing entrenched behaviors. Overcoming community resistance to new sanitation practices required patience, sensitivity, and culturally appropriate communication strategies. The initiative underscored that effective community engagement is not a one-time event but an ongoing process of education and dialogue.</w:t>
      </w:r>
    </w:p>
    <w:p w14:paraId="000001A5" w14:textId="77777777" w:rsidR="003C7192" w:rsidRPr="007405C6" w:rsidRDefault="00B6596B" w:rsidP="007405C6">
      <w:pPr>
        <w:spacing w:before="240" w:after="240" w:line="276" w:lineRule="auto"/>
        <w:jc w:val="both"/>
        <w:rPr>
          <w:rFonts w:ascii="Franklin Gothic Book" w:eastAsia="Libre Franklin" w:hAnsi="Franklin Gothic Book" w:cs="Libre Franklin"/>
        </w:rPr>
      </w:pPr>
      <w:r w:rsidRPr="007405C6">
        <w:rPr>
          <w:rFonts w:ascii="Franklin Gothic Book" w:eastAsia="Libre Franklin" w:hAnsi="Franklin Gothic Book" w:cs="Libre Franklin"/>
        </w:rPr>
        <w:t>The use of the Kobo Collect toolbox for data collection, while beneficial, emphasized the importance of data integrity. Ensuring accuracy and reliability demanded rigorous training and consistent monitoring. Following data collection, a thorough desktop verification was carried out by the project team, comprising water utilities, public health officials, and project staff. Crucially, GIS analysis was then employed to identify and eliminate any duplicate entries or incorrectly captured GPS coordinates. This step was essential for ensuring the spatial accuracy and uniqueness of the collected data. Finally, coordinating the activities of diverse stakeholders – government agencies, community groups, and financial institutions – proved to be a complex undertaking. The initiative highlighted the need for clear communication channels, well-defined roles, and a shared understanding of project goals.</w:t>
      </w:r>
    </w:p>
    <w:p w14:paraId="000001A6" w14:textId="77777777" w:rsidR="003C7192" w:rsidRPr="007405C6" w:rsidRDefault="00B6596B" w:rsidP="007405C6">
      <w:pPr>
        <w:spacing w:before="240" w:after="240" w:line="276" w:lineRule="auto"/>
        <w:jc w:val="both"/>
        <w:rPr>
          <w:rFonts w:ascii="Franklin Gothic Book" w:eastAsia="Libre Franklin" w:hAnsi="Franklin Gothic Book" w:cs="Libre Franklin"/>
        </w:rPr>
      </w:pPr>
      <w:r w:rsidRPr="007405C6">
        <w:rPr>
          <w:rFonts w:ascii="Franklin Gothic Book" w:eastAsia="Libre Franklin" w:hAnsi="Franklin Gothic Book" w:cs="Libre Franklin"/>
        </w:rPr>
        <w:lastRenderedPageBreak/>
        <w:t>In essence, the challenges encountered served as valuable lessons, underscoring the importance of meticulous planning, continuous monitoring, adaptable strategies, and strong collaborative partnerships.</w:t>
      </w:r>
    </w:p>
    <w:tbl>
      <w:tblPr>
        <w:tblStyle w:val="a9"/>
        <w:tblW w:w="1035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2EFD9" w:themeFill="accent6" w:themeFillTint="33"/>
        <w:tblLayout w:type="fixed"/>
        <w:tblLook w:val="0600" w:firstRow="0" w:lastRow="0" w:firstColumn="0" w:lastColumn="0" w:noHBand="1" w:noVBand="1"/>
      </w:tblPr>
      <w:tblGrid>
        <w:gridCol w:w="2579"/>
        <w:gridCol w:w="4366"/>
        <w:gridCol w:w="3405"/>
      </w:tblGrid>
      <w:tr w:rsidR="003C7192" w:rsidRPr="00E55BC9" w14:paraId="073B6E3B" w14:textId="77777777" w:rsidTr="00E55BC9">
        <w:trPr>
          <w:trHeight w:val="500"/>
        </w:trPr>
        <w:tc>
          <w:tcPr>
            <w:tcW w:w="2579"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A8" w14:textId="77777777" w:rsidR="003C7192" w:rsidRPr="00E55BC9" w:rsidRDefault="00B6596B" w:rsidP="00E55BC9">
            <w:pPr>
              <w:spacing w:after="0" w:line="360" w:lineRule="auto"/>
              <w:jc w:val="center"/>
              <w:rPr>
                <w:rFonts w:ascii="Franklin Gothic Book" w:eastAsia="Libre Franklin" w:hAnsi="Franklin Gothic Book" w:cs="Libre Franklin"/>
                <w:b/>
                <w:bCs/>
              </w:rPr>
            </w:pPr>
            <w:r w:rsidRPr="00E55BC9">
              <w:rPr>
                <w:rFonts w:ascii="Franklin Gothic Book" w:eastAsia="Libre Franklin" w:hAnsi="Franklin Gothic Book" w:cs="Libre Franklin"/>
                <w:b/>
                <w:bCs/>
              </w:rPr>
              <w:t>Challenge</w:t>
            </w:r>
          </w:p>
        </w:tc>
        <w:tc>
          <w:tcPr>
            <w:tcW w:w="436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A9" w14:textId="77777777" w:rsidR="003C7192" w:rsidRPr="00E55BC9" w:rsidRDefault="00B6596B" w:rsidP="00E55BC9">
            <w:pPr>
              <w:spacing w:after="0" w:line="360" w:lineRule="auto"/>
              <w:jc w:val="center"/>
              <w:rPr>
                <w:rFonts w:ascii="Franklin Gothic Book" w:eastAsia="Libre Franklin" w:hAnsi="Franklin Gothic Book" w:cs="Libre Franklin"/>
                <w:b/>
                <w:bCs/>
              </w:rPr>
            </w:pPr>
            <w:r w:rsidRPr="00E55BC9">
              <w:rPr>
                <w:rFonts w:ascii="Franklin Gothic Book" w:eastAsia="Libre Franklin" w:hAnsi="Franklin Gothic Book" w:cs="Libre Franklin"/>
                <w:b/>
                <w:bCs/>
              </w:rPr>
              <w:t>Mitigation Strategy</w:t>
            </w:r>
          </w:p>
        </w:tc>
        <w:tc>
          <w:tcPr>
            <w:tcW w:w="340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AA" w14:textId="77777777" w:rsidR="003C7192" w:rsidRPr="00E55BC9" w:rsidRDefault="00B6596B" w:rsidP="00E55BC9">
            <w:pPr>
              <w:spacing w:after="0" w:line="360" w:lineRule="auto"/>
              <w:jc w:val="center"/>
              <w:rPr>
                <w:rFonts w:ascii="Franklin Gothic Book" w:eastAsia="Libre Franklin" w:hAnsi="Franklin Gothic Book" w:cs="Libre Franklin"/>
                <w:b/>
                <w:bCs/>
              </w:rPr>
            </w:pPr>
            <w:r w:rsidRPr="00E55BC9">
              <w:rPr>
                <w:rFonts w:ascii="Franklin Gothic Book" w:eastAsia="Libre Franklin" w:hAnsi="Franklin Gothic Book" w:cs="Libre Franklin"/>
                <w:b/>
                <w:bCs/>
              </w:rPr>
              <w:t>Actionable Steps</w:t>
            </w:r>
          </w:p>
        </w:tc>
      </w:tr>
      <w:tr w:rsidR="003C7192" w:rsidRPr="00E55BC9" w14:paraId="0E007FCA" w14:textId="77777777" w:rsidTr="00E55BC9">
        <w:trPr>
          <w:trHeight w:val="2118"/>
        </w:trPr>
        <w:tc>
          <w:tcPr>
            <w:tcW w:w="2579"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AB"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Inconsistent Quality Control</w:t>
            </w:r>
          </w:p>
        </w:tc>
        <w:tc>
          <w:tcPr>
            <w:tcW w:w="436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AC" w14:textId="79333AD5"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Implement a tiered quality control system with regular on-site inspecti</w:t>
            </w:r>
            <w:r w:rsidR="003A6384" w:rsidRPr="00E55BC9">
              <w:rPr>
                <w:rFonts w:ascii="Franklin Gothic Book" w:eastAsia="Libre Franklin" w:hAnsi="Franklin Gothic Book" w:cs="Libre Franklin"/>
              </w:rPr>
              <w:t>ons by experienced supervisors (</w:t>
            </w:r>
            <w:r w:rsidRPr="00E55BC9">
              <w:rPr>
                <w:rFonts w:ascii="Franklin Gothic Book" w:eastAsia="Libre Franklin" w:hAnsi="Franklin Gothic Book" w:cs="Libre Franklin"/>
              </w:rPr>
              <w:t>PHOS and Public works officers). Develop detailed sanitation catalog and construction manuals</w:t>
            </w:r>
          </w:p>
        </w:tc>
        <w:tc>
          <w:tcPr>
            <w:tcW w:w="340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AD" w14:textId="16E7C4A5"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Impleme</w:t>
            </w:r>
            <w:r w:rsidR="003A6384" w:rsidRPr="00E55BC9">
              <w:rPr>
                <w:rFonts w:ascii="Franklin Gothic Book" w:eastAsia="Libre Franklin" w:hAnsi="Franklin Gothic Book" w:cs="Libre Franklin"/>
              </w:rPr>
              <w:t xml:space="preserve">nt a structured Quality Checks </w:t>
            </w:r>
            <w:r w:rsidRPr="00E55BC9">
              <w:rPr>
                <w:rFonts w:ascii="Franklin Gothic Book" w:eastAsia="Libre Franklin" w:hAnsi="Franklin Gothic Book" w:cs="Libre Franklin"/>
              </w:rPr>
              <w:t>system with clear tiers (checklists, supervisor checks, audits).</w:t>
            </w:r>
          </w:p>
          <w:p w14:paraId="000001AE"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Provide advanced training for lead artisans.</w:t>
            </w:r>
          </w:p>
        </w:tc>
      </w:tr>
      <w:tr w:rsidR="003C7192" w:rsidRPr="00E55BC9" w14:paraId="44331E42" w14:textId="77777777" w:rsidTr="00E55BC9">
        <w:trPr>
          <w:trHeight w:val="1731"/>
        </w:trPr>
        <w:tc>
          <w:tcPr>
            <w:tcW w:w="2579"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AF"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Logistical Hurdles in Reaching Artisans</w:t>
            </w:r>
          </w:p>
        </w:tc>
        <w:tc>
          <w:tcPr>
            <w:tcW w:w="436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B0"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Establish regional training hubs to reduce travel distances. Utilize online trainings. Partner with local community leaders. Develop local champions for information relay.</w:t>
            </w:r>
          </w:p>
        </w:tc>
        <w:tc>
          <w:tcPr>
            <w:tcW w:w="340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B1"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Set up regional training centers or mobile units.</w:t>
            </w:r>
          </w:p>
          <w:p w14:paraId="000001B2"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Develop a digital platform for remote training.</w:t>
            </w:r>
          </w:p>
        </w:tc>
      </w:tr>
      <w:tr w:rsidR="003C7192" w:rsidRPr="00E55BC9" w14:paraId="781C9474" w14:textId="77777777" w:rsidTr="00E55BC9">
        <w:trPr>
          <w:trHeight w:val="2390"/>
        </w:trPr>
        <w:tc>
          <w:tcPr>
            <w:tcW w:w="2579"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B3" w14:textId="38E4C65B"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xml:space="preserve">Sustaining </w:t>
            </w:r>
            <w:r w:rsidR="003F6244" w:rsidRPr="00E55BC9">
              <w:rPr>
                <w:rFonts w:ascii="Franklin Gothic Book" w:eastAsia="Libre Franklin" w:hAnsi="Franklin Gothic Book" w:cs="Libre Franklin"/>
              </w:rPr>
              <w:t>Emerging</w:t>
            </w:r>
            <w:r w:rsidRPr="00E55BC9">
              <w:rPr>
                <w:rFonts w:ascii="Franklin Gothic Book" w:eastAsia="Libre Franklin" w:hAnsi="Franklin Gothic Book" w:cs="Libre Franklin"/>
              </w:rPr>
              <w:t xml:space="preserve"> Sanitation Enterprises</w:t>
            </w:r>
          </w:p>
        </w:tc>
        <w:tc>
          <w:tcPr>
            <w:tcW w:w="436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B4"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Develop partnerships with microfinance institutions and community savings groups. Create a revolving loan fund for sanitation entrepreneurs. Provide mentorship and business development support. Explore group lending models.</w:t>
            </w:r>
          </w:p>
        </w:tc>
        <w:tc>
          <w:tcPr>
            <w:tcW w:w="340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B5"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Establish microfinance partnerships for seed funding.</w:t>
            </w:r>
          </w:p>
          <w:p w14:paraId="000001B6"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Set up a revolving loan fund with flexible terms.</w:t>
            </w:r>
          </w:p>
          <w:p w14:paraId="000001B7"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Provide marketing, operations, and financial management training.</w:t>
            </w:r>
          </w:p>
        </w:tc>
      </w:tr>
      <w:tr w:rsidR="003C7192" w:rsidRPr="00E55BC9" w14:paraId="48CEAD76" w14:textId="77777777" w:rsidTr="00E55BC9">
        <w:trPr>
          <w:trHeight w:val="2136"/>
        </w:trPr>
        <w:tc>
          <w:tcPr>
            <w:tcW w:w="2579"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BD"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Data Integrity with Kobo Collect</w:t>
            </w:r>
          </w:p>
        </w:tc>
        <w:tc>
          <w:tcPr>
            <w:tcW w:w="436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BE"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Provide comprehensive training on data collection. Implement data validation checks within the Kobo Collect system. Conduct regular data audits and cross-referencing. Create clear data entry protocols.</w:t>
            </w:r>
          </w:p>
        </w:tc>
        <w:tc>
          <w:tcPr>
            <w:tcW w:w="340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BF"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Train staff on correct data collection and common errors.</w:t>
            </w:r>
          </w:p>
          <w:p w14:paraId="000001C0"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Implement real-time validation checks in the Kobo Collect system.</w:t>
            </w:r>
          </w:p>
          <w:p w14:paraId="000001C1"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Conduct periodic data audits and provide clear protocols.</w:t>
            </w:r>
          </w:p>
        </w:tc>
      </w:tr>
      <w:tr w:rsidR="003C7192" w:rsidRPr="00E55BC9" w14:paraId="3BE15D10" w14:textId="77777777" w:rsidTr="00E55BC9">
        <w:trPr>
          <w:trHeight w:val="2118"/>
        </w:trPr>
        <w:tc>
          <w:tcPr>
            <w:tcW w:w="2579"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C2"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Coordinating Diverse Stakeholders</w:t>
            </w:r>
          </w:p>
        </w:tc>
        <w:tc>
          <w:tcPr>
            <w:tcW w:w="436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C3"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Establish clear communication protocols and regular stakeholder meetings. Develop a memorandum of understanding (MOU). Create a shared online platform for document sharing. Assign a dedicated project coordinator.</w:t>
            </w:r>
          </w:p>
        </w:tc>
        <w:tc>
          <w:tcPr>
            <w:tcW w:w="340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100" w:type="dxa"/>
              <w:left w:w="100" w:type="dxa"/>
              <w:bottom w:w="100" w:type="dxa"/>
              <w:right w:w="100" w:type="dxa"/>
            </w:tcMar>
          </w:tcPr>
          <w:p w14:paraId="000001C4"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Define communication channels and schedules.</w:t>
            </w:r>
          </w:p>
          <w:p w14:paraId="000001C5" w14:textId="77777777" w:rsidR="003C7192" w:rsidRPr="00E55BC9" w:rsidRDefault="00B6596B" w:rsidP="00E55BC9">
            <w:pPr>
              <w:spacing w:after="0" w:line="360" w:lineRule="auto"/>
              <w:jc w:val="both"/>
              <w:rPr>
                <w:rFonts w:ascii="Franklin Gothic Book" w:eastAsia="Libre Franklin" w:hAnsi="Franklin Gothic Book" w:cs="Libre Franklin"/>
              </w:rPr>
            </w:pPr>
            <w:r w:rsidRPr="00E55BC9">
              <w:rPr>
                <w:rFonts w:ascii="Franklin Gothic Book" w:eastAsia="Libre Franklin" w:hAnsi="Franklin Gothic Book" w:cs="Libre Franklin"/>
              </w:rPr>
              <w:t>- Create an MOU with roles and responsibilities for stakeholders</w:t>
            </w:r>
          </w:p>
        </w:tc>
      </w:tr>
    </w:tbl>
    <w:p w14:paraId="6B167250" w14:textId="77777777" w:rsidR="00FE2E8A" w:rsidRDefault="00FE2E8A" w:rsidP="003F6244">
      <w:pPr>
        <w:pBdr>
          <w:top w:val="nil"/>
          <w:left w:val="nil"/>
          <w:bottom w:val="nil"/>
          <w:right w:val="nil"/>
          <w:between w:val="nil"/>
        </w:pBdr>
        <w:spacing w:line="276" w:lineRule="auto"/>
        <w:jc w:val="both"/>
        <w:rPr>
          <w:rFonts w:ascii="Franklin Gothic Book" w:eastAsia="Libre Franklin" w:hAnsi="Franklin Gothic Book" w:cs="Libre Franklin"/>
        </w:rPr>
      </w:pPr>
    </w:p>
    <w:sectPr w:rsidR="00FE2E8A">
      <w:footerReference w:type="default" r:id="rId28"/>
      <w:pgSz w:w="11906" w:h="16838"/>
      <w:pgMar w:top="1417" w:right="1417" w:bottom="1134"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DC68E" w14:textId="77777777" w:rsidR="009703DC" w:rsidRDefault="009703DC" w:rsidP="00A428DF">
      <w:pPr>
        <w:spacing w:after="0" w:line="240" w:lineRule="auto"/>
      </w:pPr>
      <w:r>
        <w:separator/>
      </w:r>
    </w:p>
  </w:endnote>
  <w:endnote w:type="continuationSeparator" w:id="0">
    <w:p w14:paraId="6DCA96FF" w14:textId="77777777" w:rsidR="009703DC" w:rsidRDefault="009703DC" w:rsidP="00A42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re Franklin">
    <w:charset w:val="00"/>
    <w:family w:val="auto"/>
    <w:pitch w:val="variable"/>
    <w:sig w:usb0="A00000FF" w:usb1="4000205B" w:usb2="00000000" w:usb3="00000000" w:csb0="000001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8297847"/>
      <w:docPartObj>
        <w:docPartGallery w:val="Page Numbers (Bottom of Page)"/>
        <w:docPartUnique/>
      </w:docPartObj>
    </w:sdtPr>
    <w:sdtEndPr>
      <w:rPr>
        <w:noProof/>
      </w:rPr>
    </w:sdtEndPr>
    <w:sdtContent>
      <w:p w14:paraId="602787C4" w14:textId="14807216" w:rsidR="005C0F95" w:rsidRDefault="005C0F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CDBA16" w14:textId="77777777" w:rsidR="005C0F95" w:rsidRDefault="005C0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FC98E" w14:textId="77777777" w:rsidR="009703DC" w:rsidRDefault="009703DC" w:rsidP="00A428DF">
      <w:pPr>
        <w:spacing w:after="0" w:line="240" w:lineRule="auto"/>
      </w:pPr>
      <w:r>
        <w:separator/>
      </w:r>
    </w:p>
  </w:footnote>
  <w:footnote w:type="continuationSeparator" w:id="0">
    <w:p w14:paraId="6CC81DAC" w14:textId="77777777" w:rsidR="009703DC" w:rsidRDefault="009703DC" w:rsidP="00A42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F04BA"/>
    <w:multiLevelType w:val="multilevel"/>
    <w:tmpl w:val="EDC8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D2601"/>
    <w:multiLevelType w:val="multilevel"/>
    <w:tmpl w:val="70C01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1E36F3"/>
    <w:multiLevelType w:val="multilevel"/>
    <w:tmpl w:val="9EC8F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316501"/>
    <w:multiLevelType w:val="hybridMultilevel"/>
    <w:tmpl w:val="2C26024C"/>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257D5EAA"/>
    <w:multiLevelType w:val="multilevel"/>
    <w:tmpl w:val="C15E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E7D8E"/>
    <w:multiLevelType w:val="multilevel"/>
    <w:tmpl w:val="22E0473E"/>
    <w:lvl w:ilvl="0">
      <w:start w:val="1"/>
      <w:numFmt w:val="bullet"/>
      <w:lvlText w:val="●"/>
      <w:lvlJc w:val="left"/>
      <w:pPr>
        <w:ind w:left="450" w:hanging="360"/>
      </w:pPr>
      <w:rPr>
        <w:u w:val="none"/>
      </w:rPr>
    </w:lvl>
    <w:lvl w:ilvl="1">
      <w:start w:val="1"/>
      <w:numFmt w:val="bullet"/>
      <w:lvlText w:val="○"/>
      <w:lvlJc w:val="left"/>
      <w:pPr>
        <w:ind w:left="1170" w:hanging="360"/>
      </w:pPr>
      <w:rPr>
        <w:u w:val="none"/>
      </w:rPr>
    </w:lvl>
    <w:lvl w:ilvl="2">
      <w:start w:val="1"/>
      <w:numFmt w:val="bullet"/>
      <w:lvlText w:val="■"/>
      <w:lvlJc w:val="left"/>
      <w:pPr>
        <w:ind w:left="1890" w:hanging="360"/>
      </w:pPr>
      <w:rPr>
        <w:u w:val="none"/>
      </w:rPr>
    </w:lvl>
    <w:lvl w:ilvl="3">
      <w:start w:val="1"/>
      <w:numFmt w:val="bullet"/>
      <w:lvlText w:val="●"/>
      <w:lvlJc w:val="left"/>
      <w:pPr>
        <w:ind w:left="2610" w:hanging="360"/>
      </w:pPr>
      <w:rPr>
        <w:u w:val="none"/>
      </w:rPr>
    </w:lvl>
    <w:lvl w:ilvl="4">
      <w:start w:val="1"/>
      <w:numFmt w:val="bullet"/>
      <w:lvlText w:val="○"/>
      <w:lvlJc w:val="left"/>
      <w:pPr>
        <w:ind w:left="3330" w:hanging="360"/>
      </w:pPr>
      <w:rPr>
        <w:u w:val="none"/>
      </w:rPr>
    </w:lvl>
    <w:lvl w:ilvl="5">
      <w:start w:val="1"/>
      <w:numFmt w:val="bullet"/>
      <w:lvlText w:val="■"/>
      <w:lvlJc w:val="left"/>
      <w:pPr>
        <w:ind w:left="4050" w:hanging="360"/>
      </w:pPr>
      <w:rPr>
        <w:u w:val="none"/>
      </w:rPr>
    </w:lvl>
    <w:lvl w:ilvl="6">
      <w:start w:val="1"/>
      <w:numFmt w:val="bullet"/>
      <w:lvlText w:val="●"/>
      <w:lvlJc w:val="left"/>
      <w:pPr>
        <w:ind w:left="4770" w:hanging="360"/>
      </w:pPr>
      <w:rPr>
        <w:u w:val="none"/>
      </w:rPr>
    </w:lvl>
    <w:lvl w:ilvl="7">
      <w:start w:val="1"/>
      <w:numFmt w:val="bullet"/>
      <w:lvlText w:val="○"/>
      <w:lvlJc w:val="left"/>
      <w:pPr>
        <w:ind w:left="5490" w:hanging="360"/>
      </w:pPr>
      <w:rPr>
        <w:u w:val="none"/>
      </w:rPr>
    </w:lvl>
    <w:lvl w:ilvl="8">
      <w:start w:val="1"/>
      <w:numFmt w:val="bullet"/>
      <w:lvlText w:val="■"/>
      <w:lvlJc w:val="left"/>
      <w:pPr>
        <w:ind w:left="6210" w:hanging="360"/>
      </w:pPr>
      <w:rPr>
        <w:u w:val="none"/>
      </w:rPr>
    </w:lvl>
  </w:abstractNum>
  <w:abstractNum w:abstractNumId="6" w15:restartNumberingAfterBreak="0">
    <w:nsid w:val="2DF37FB8"/>
    <w:multiLevelType w:val="multilevel"/>
    <w:tmpl w:val="8796FB30"/>
    <w:lvl w:ilvl="0">
      <w:start w:val="1"/>
      <w:numFmt w:val="decimal"/>
      <w:lvlText w:val="%1."/>
      <w:lvlJc w:val="left"/>
      <w:pPr>
        <w:ind w:left="720" w:hanging="360"/>
      </w:pPr>
      <w:rPr>
        <w:rFonts w:hint="default"/>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FA33AAC"/>
    <w:multiLevelType w:val="multilevel"/>
    <w:tmpl w:val="0BD4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4A302F"/>
    <w:multiLevelType w:val="hybridMultilevel"/>
    <w:tmpl w:val="0258418E"/>
    <w:lvl w:ilvl="0" w:tplc="0C000017">
      <w:start w:val="1"/>
      <w:numFmt w:val="lowerLetter"/>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49AF120E"/>
    <w:multiLevelType w:val="hybridMultilevel"/>
    <w:tmpl w:val="D1728C6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4AF85B9E"/>
    <w:multiLevelType w:val="hybridMultilevel"/>
    <w:tmpl w:val="D97C1068"/>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4F2E6440"/>
    <w:multiLevelType w:val="multilevel"/>
    <w:tmpl w:val="909E6DAE"/>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A24622"/>
    <w:multiLevelType w:val="multilevel"/>
    <w:tmpl w:val="82764D8A"/>
    <w:lvl w:ilvl="0">
      <w:start w:val="1"/>
      <w:numFmt w:val="decimal"/>
      <w:lvlText w:val="%1.0"/>
      <w:lvlJc w:val="left"/>
      <w:pPr>
        <w:ind w:left="410" w:hanging="360"/>
      </w:pPr>
    </w:lvl>
    <w:lvl w:ilvl="1">
      <w:start w:val="1"/>
      <w:numFmt w:val="decimal"/>
      <w:lvlText w:val="%1.%2"/>
      <w:lvlJc w:val="left"/>
      <w:pPr>
        <w:ind w:left="1130" w:hanging="360"/>
      </w:pPr>
    </w:lvl>
    <w:lvl w:ilvl="2">
      <w:start w:val="1"/>
      <w:numFmt w:val="decimal"/>
      <w:lvlText w:val="%1.%2.%3"/>
      <w:lvlJc w:val="left"/>
      <w:pPr>
        <w:ind w:left="2210" w:hanging="720"/>
      </w:pPr>
    </w:lvl>
    <w:lvl w:ilvl="3">
      <w:start w:val="1"/>
      <w:numFmt w:val="decimal"/>
      <w:lvlText w:val="%1.%2.%3.%4"/>
      <w:lvlJc w:val="left"/>
      <w:pPr>
        <w:ind w:left="2930" w:hanging="720"/>
      </w:pPr>
    </w:lvl>
    <w:lvl w:ilvl="4">
      <w:start w:val="1"/>
      <w:numFmt w:val="decimal"/>
      <w:lvlText w:val="%1.%2.%3.%4.%5"/>
      <w:lvlJc w:val="left"/>
      <w:pPr>
        <w:ind w:left="4010" w:hanging="1080"/>
      </w:pPr>
    </w:lvl>
    <w:lvl w:ilvl="5">
      <w:start w:val="1"/>
      <w:numFmt w:val="decimal"/>
      <w:lvlText w:val="%1.%2.%3.%4.%5.%6"/>
      <w:lvlJc w:val="left"/>
      <w:pPr>
        <w:ind w:left="4730" w:hanging="1080"/>
      </w:pPr>
    </w:lvl>
    <w:lvl w:ilvl="6">
      <w:start w:val="1"/>
      <w:numFmt w:val="decimal"/>
      <w:lvlText w:val="%1.%2.%3.%4.%5.%6.%7"/>
      <w:lvlJc w:val="left"/>
      <w:pPr>
        <w:ind w:left="5810" w:hanging="1440"/>
      </w:pPr>
    </w:lvl>
    <w:lvl w:ilvl="7">
      <w:start w:val="1"/>
      <w:numFmt w:val="decimal"/>
      <w:lvlText w:val="%1.%2.%3.%4.%5.%6.%7.%8"/>
      <w:lvlJc w:val="left"/>
      <w:pPr>
        <w:ind w:left="6530" w:hanging="1440"/>
      </w:pPr>
    </w:lvl>
    <w:lvl w:ilvl="8">
      <w:start w:val="1"/>
      <w:numFmt w:val="decimal"/>
      <w:lvlText w:val="%1.%2.%3.%4.%5.%6.%7.%8.%9"/>
      <w:lvlJc w:val="left"/>
      <w:pPr>
        <w:ind w:left="7610" w:hanging="1800"/>
      </w:pPr>
    </w:lvl>
  </w:abstractNum>
  <w:abstractNum w:abstractNumId="13" w15:restartNumberingAfterBreak="0">
    <w:nsid w:val="6A370482"/>
    <w:multiLevelType w:val="multilevel"/>
    <w:tmpl w:val="33E89792"/>
    <w:lvl w:ilvl="0">
      <w:start w:val="1"/>
      <w:numFmt w:val="bullet"/>
      <w:lvlText w:val="●"/>
      <w:lvlJc w:val="left"/>
      <w:pPr>
        <w:ind w:left="450" w:hanging="360"/>
      </w:pPr>
      <w:rPr>
        <w:u w:val="none"/>
      </w:rPr>
    </w:lvl>
    <w:lvl w:ilvl="1">
      <w:start w:val="1"/>
      <w:numFmt w:val="bullet"/>
      <w:lvlText w:val="○"/>
      <w:lvlJc w:val="left"/>
      <w:pPr>
        <w:ind w:left="1170" w:hanging="360"/>
      </w:pPr>
      <w:rPr>
        <w:u w:val="none"/>
      </w:rPr>
    </w:lvl>
    <w:lvl w:ilvl="2">
      <w:start w:val="1"/>
      <w:numFmt w:val="bullet"/>
      <w:lvlText w:val="■"/>
      <w:lvlJc w:val="left"/>
      <w:pPr>
        <w:ind w:left="1890" w:hanging="360"/>
      </w:pPr>
      <w:rPr>
        <w:u w:val="none"/>
      </w:rPr>
    </w:lvl>
    <w:lvl w:ilvl="3">
      <w:start w:val="1"/>
      <w:numFmt w:val="bullet"/>
      <w:lvlText w:val="●"/>
      <w:lvlJc w:val="left"/>
      <w:pPr>
        <w:ind w:left="2610" w:hanging="360"/>
      </w:pPr>
      <w:rPr>
        <w:u w:val="none"/>
      </w:rPr>
    </w:lvl>
    <w:lvl w:ilvl="4">
      <w:start w:val="1"/>
      <w:numFmt w:val="bullet"/>
      <w:lvlText w:val="○"/>
      <w:lvlJc w:val="left"/>
      <w:pPr>
        <w:ind w:left="3330" w:hanging="360"/>
      </w:pPr>
      <w:rPr>
        <w:u w:val="none"/>
      </w:rPr>
    </w:lvl>
    <w:lvl w:ilvl="5">
      <w:start w:val="1"/>
      <w:numFmt w:val="bullet"/>
      <w:lvlText w:val="■"/>
      <w:lvlJc w:val="left"/>
      <w:pPr>
        <w:ind w:left="4050" w:hanging="360"/>
      </w:pPr>
      <w:rPr>
        <w:u w:val="none"/>
      </w:rPr>
    </w:lvl>
    <w:lvl w:ilvl="6">
      <w:start w:val="1"/>
      <w:numFmt w:val="bullet"/>
      <w:lvlText w:val="●"/>
      <w:lvlJc w:val="left"/>
      <w:pPr>
        <w:ind w:left="4770" w:hanging="360"/>
      </w:pPr>
      <w:rPr>
        <w:u w:val="none"/>
      </w:rPr>
    </w:lvl>
    <w:lvl w:ilvl="7">
      <w:start w:val="1"/>
      <w:numFmt w:val="bullet"/>
      <w:lvlText w:val="○"/>
      <w:lvlJc w:val="left"/>
      <w:pPr>
        <w:ind w:left="5490" w:hanging="360"/>
      </w:pPr>
      <w:rPr>
        <w:u w:val="none"/>
      </w:rPr>
    </w:lvl>
    <w:lvl w:ilvl="8">
      <w:start w:val="1"/>
      <w:numFmt w:val="bullet"/>
      <w:lvlText w:val="■"/>
      <w:lvlJc w:val="left"/>
      <w:pPr>
        <w:ind w:left="6210" w:hanging="360"/>
      </w:pPr>
      <w:rPr>
        <w:u w:val="none"/>
      </w:rPr>
    </w:lvl>
  </w:abstractNum>
  <w:abstractNum w:abstractNumId="14" w15:restartNumberingAfterBreak="0">
    <w:nsid w:val="6A725470"/>
    <w:multiLevelType w:val="multilevel"/>
    <w:tmpl w:val="38C2E4B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15:restartNumberingAfterBreak="0">
    <w:nsid w:val="73554D82"/>
    <w:multiLevelType w:val="multilevel"/>
    <w:tmpl w:val="79E8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3261301">
    <w:abstractNumId w:val="14"/>
  </w:num>
  <w:num w:numId="2" w16cid:durableId="690451649">
    <w:abstractNumId w:val="12"/>
  </w:num>
  <w:num w:numId="3" w16cid:durableId="267587997">
    <w:abstractNumId w:val="1"/>
  </w:num>
  <w:num w:numId="4" w16cid:durableId="1341741287">
    <w:abstractNumId w:val="13"/>
  </w:num>
  <w:num w:numId="5" w16cid:durableId="1525368113">
    <w:abstractNumId w:val="5"/>
  </w:num>
  <w:num w:numId="6" w16cid:durableId="818306703">
    <w:abstractNumId w:val="11"/>
  </w:num>
  <w:num w:numId="7" w16cid:durableId="1706442472">
    <w:abstractNumId w:val="2"/>
  </w:num>
  <w:num w:numId="8" w16cid:durableId="1678144640">
    <w:abstractNumId w:val="4"/>
  </w:num>
  <w:num w:numId="9" w16cid:durableId="20403642">
    <w:abstractNumId w:val="6"/>
  </w:num>
  <w:num w:numId="10" w16cid:durableId="1817449484">
    <w:abstractNumId w:val="9"/>
  </w:num>
  <w:num w:numId="11" w16cid:durableId="1722167299">
    <w:abstractNumId w:val="15"/>
  </w:num>
  <w:num w:numId="12" w16cid:durableId="1051685121">
    <w:abstractNumId w:val="7"/>
  </w:num>
  <w:num w:numId="13" w16cid:durableId="1056508631">
    <w:abstractNumId w:val="0"/>
  </w:num>
  <w:num w:numId="14" w16cid:durableId="1683315037">
    <w:abstractNumId w:val="8"/>
  </w:num>
  <w:num w:numId="15" w16cid:durableId="1487277960">
    <w:abstractNumId w:val="3"/>
  </w:num>
  <w:num w:numId="16" w16cid:durableId="12527423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7192"/>
    <w:rsid w:val="00021D42"/>
    <w:rsid w:val="000345FA"/>
    <w:rsid w:val="00075DD7"/>
    <w:rsid w:val="00086A02"/>
    <w:rsid w:val="000B0ECD"/>
    <w:rsid w:val="000D079E"/>
    <w:rsid w:val="000E1461"/>
    <w:rsid w:val="00112418"/>
    <w:rsid w:val="001158C5"/>
    <w:rsid w:val="00127CE5"/>
    <w:rsid w:val="00176CA2"/>
    <w:rsid w:val="001C3C1F"/>
    <w:rsid w:val="001D1055"/>
    <w:rsid w:val="00227597"/>
    <w:rsid w:val="00243684"/>
    <w:rsid w:val="002670A3"/>
    <w:rsid w:val="00270CBA"/>
    <w:rsid w:val="00283127"/>
    <w:rsid w:val="002C0D88"/>
    <w:rsid w:val="002C1110"/>
    <w:rsid w:val="00306AE9"/>
    <w:rsid w:val="00324476"/>
    <w:rsid w:val="00333033"/>
    <w:rsid w:val="00346C75"/>
    <w:rsid w:val="00347F32"/>
    <w:rsid w:val="00385E77"/>
    <w:rsid w:val="003A6384"/>
    <w:rsid w:val="003B7B62"/>
    <w:rsid w:val="003C3440"/>
    <w:rsid w:val="003C7192"/>
    <w:rsid w:val="003E53C3"/>
    <w:rsid w:val="003F6244"/>
    <w:rsid w:val="004047AC"/>
    <w:rsid w:val="004124B2"/>
    <w:rsid w:val="00415886"/>
    <w:rsid w:val="00473298"/>
    <w:rsid w:val="00480F75"/>
    <w:rsid w:val="00496F4C"/>
    <w:rsid w:val="004C2BCF"/>
    <w:rsid w:val="004E59D3"/>
    <w:rsid w:val="004E5E9F"/>
    <w:rsid w:val="004F0C17"/>
    <w:rsid w:val="004F2400"/>
    <w:rsid w:val="00500099"/>
    <w:rsid w:val="00550C19"/>
    <w:rsid w:val="005653BF"/>
    <w:rsid w:val="005747AE"/>
    <w:rsid w:val="00586440"/>
    <w:rsid w:val="005A30F0"/>
    <w:rsid w:val="005A686B"/>
    <w:rsid w:val="005B012A"/>
    <w:rsid w:val="005B2FD2"/>
    <w:rsid w:val="005B507A"/>
    <w:rsid w:val="005C0F95"/>
    <w:rsid w:val="005C32E7"/>
    <w:rsid w:val="005D4E0B"/>
    <w:rsid w:val="005E4D57"/>
    <w:rsid w:val="006100D1"/>
    <w:rsid w:val="00611921"/>
    <w:rsid w:val="00614C16"/>
    <w:rsid w:val="00625B64"/>
    <w:rsid w:val="00630B71"/>
    <w:rsid w:val="00630BED"/>
    <w:rsid w:val="00635925"/>
    <w:rsid w:val="00640186"/>
    <w:rsid w:val="00651D7B"/>
    <w:rsid w:val="00656A64"/>
    <w:rsid w:val="0068625C"/>
    <w:rsid w:val="0069356E"/>
    <w:rsid w:val="0069404C"/>
    <w:rsid w:val="0069412C"/>
    <w:rsid w:val="006B3000"/>
    <w:rsid w:val="006C3EC6"/>
    <w:rsid w:val="006D58CF"/>
    <w:rsid w:val="006D71DA"/>
    <w:rsid w:val="007064B3"/>
    <w:rsid w:val="007405C6"/>
    <w:rsid w:val="00744633"/>
    <w:rsid w:val="007472A1"/>
    <w:rsid w:val="007706C6"/>
    <w:rsid w:val="0078735C"/>
    <w:rsid w:val="007A5875"/>
    <w:rsid w:val="007A6D88"/>
    <w:rsid w:val="007C06C7"/>
    <w:rsid w:val="007D1F4A"/>
    <w:rsid w:val="007E3E31"/>
    <w:rsid w:val="00815C5B"/>
    <w:rsid w:val="00820FD8"/>
    <w:rsid w:val="00833A63"/>
    <w:rsid w:val="0084113E"/>
    <w:rsid w:val="00842625"/>
    <w:rsid w:val="008528EA"/>
    <w:rsid w:val="00867C71"/>
    <w:rsid w:val="00883B3A"/>
    <w:rsid w:val="008A7B76"/>
    <w:rsid w:val="008B3B53"/>
    <w:rsid w:val="008B51DD"/>
    <w:rsid w:val="008B7995"/>
    <w:rsid w:val="008C1F1E"/>
    <w:rsid w:val="008C3F67"/>
    <w:rsid w:val="008E763A"/>
    <w:rsid w:val="009213B9"/>
    <w:rsid w:val="00962AC5"/>
    <w:rsid w:val="009703DC"/>
    <w:rsid w:val="009A63B9"/>
    <w:rsid w:val="009C1F60"/>
    <w:rsid w:val="009D00E0"/>
    <w:rsid w:val="009F6973"/>
    <w:rsid w:val="00A03B0F"/>
    <w:rsid w:val="00A17B64"/>
    <w:rsid w:val="00A23612"/>
    <w:rsid w:val="00A428DF"/>
    <w:rsid w:val="00A558C8"/>
    <w:rsid w:val="00A805F4"/>
    <w:rsid w:val="00AB7B64"/>
    <w:rsid w:val="00AD6B52"/>
    <w:rsid w:val="00B15622"/>
    <w:rsid w:val="00B20D18"/>
    <w:rsid w:val="00B25603"/>
    <w:rsid w:val="00B3027C"/>
    <w:rsid w:val="00B52D3C"/>
    <w:rsid w:val="00B53D6D"/>
    <w:rsid w:val="00B55EC5"/>
    <w:rsid w:val="00B623B9"/>
    <w:rsid w:val="00B6596B"/>
    <w:rsid w:val="00B735DE"/>
    <w:rsid w:val="00BA3CB6"/>
    <w:rsid w:val="00BC2E52"/>
    <w:rsid w:val="00BC6357"/>
    <w:rsid w:val="00BD1A24"/>
    <w:rsid w:val="00BD4D0F"/>
    <w:rsid w:val="00C02BEE"/>
    <w:rsid w:val="00C07FCF"/>
    <w:rsid w:val="00C12F43"/>
    <w:rsid w:val="00C24772"/>
    <w:rsid w:val="00C40A2C"/>
    <w:rsid w:val="00C75AA4"/>
    <w:rsid w:val="00C803A7"/>
    <w:rsid w:val="00C822BC"/>
    <w:rsid w:val="00C82BF3"/>
    <w:rsid w:val="00C82EF2"/>
    <w:rsid w:val="00C8332F"/>
    <w:rsid w:val="00CA13AF"/>
    <w:rsid w:val="00CA2842"/>
    <w:rsid w:val="00CA3F47"/>
    <w:rsid w:val="00CA6BB2"/>
    <w:rsid w:val="00D23BC7"/>
    <w:rsid w:val="00D332AB"/>
    <w:rsid w:val="00D60394"/>
    <w:rsid w:val="00D61572"/>
    <w:rsid w:val="00D66E98"/>
    <w:rsid w:val="00DA010E"/>
    <w:rsid w:val="00DC7B4F"/>
    <w:rsid w:val="00DD00AD"/>
    <w:rsid w:val="00E010A0"/>
    <w:rsid w:val="00E16F5C"/>
    <w:rsid w:val="00E306F3"/>
    <w:rsid w:val="00E51D49"/>
    <w:rsid w:val="00E55BC9"/>
    <w:rsid w:val="00E720C0"/>
    <w:rsid w:val="00E7367A"/>
    <w:rsid w:val="00E864DF"/>
    <w:rsid w:val="00E90299"/>
    <w:rsid w:val="00E93A65"/>
    <w:rsid w:val="00EA20E1"/>
    <w:rsid w:val="00EB7721"/>
    <w:rsid w:val="00EE7477"/>
    <w:rsid w:val="00F04213"/>
    <w:rsid w:val="00F6020E"/>
    <w:rsid w:val="00F7128D"/>
    <w:rsid w:val="00F73D6A"/>
    <w:rsid w:val="00F74E25"/>
    <w:rsid w:val="00F95294"/>
    <w:rsid w:val="00F96ABA"/>
    <w:rsid w:val="00F974CD"/>
    <w:rsid w:val="00FA4DCA"/>
    <w:rsid w:val="00FB0925"/>
    <w:rsid w:val="00FB1E6C"/>
    <w:rsid w:val="00FB2909"/>
    <w:rsid w:val="00FC78A5"/>
    <w:rsid w:val="00FC7B6C"/>
    <w:rsid w:val="00FD1892"/>
    <w:rsid w:val="00FD7A2B"/>
    <w:rsid w:val="00FE2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A48EC8"/>
  <w15:docId w15:val="{A59B3BB5-C03C-4B03-9023-AA444B1F5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qFormat/>
    <w:rsid w:val="00AA25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48B9"/>
    <w:pPr>
      <w:ind w:left="720"/>
      <w:contextualSpacing/>
    </w:pPr>
  </w:style>
  <w:style w:type="table" w:customStyle="1" w:styleId="PlainTable31">
    <w:name w:val="Plain Table 31"/>
    <w:basedOn w:val="TableNormal"/>
    <w:uiPriority w:val="43"/>
    <w:rsid w:val="00DD427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1731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319B"/>
    <w:rPr>
      <w:rFonts w:ascii="Segoe UI" w:hAnsi="Segoe UI" w:cs="Segoe UI"/>
      <w:sz w:val="18"/>
      <w:szCs w:val="18"/>
    </w:rPr>
  </w:style>
  <w:style w:type="table" w:customStyle="1" w:styleId="TableGridLight1">
    <w:name w:val="Table Grid Light1"/>
    <w:basedOn w:val="TableNormal"/>
    <w:uiPriority w:val="40"/>
    <w:rsid w:val="00C251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A21FA5"/>
    <w:rPr>
      <w:color w:val="0563C1" w:themeColor="hyperlink"/>
      <w:u w:val="single"/>
    </w:rPr>
  </w:style>
  <w:style w:type="table" w:customStyle="1" w:styleId="GridTable1Light-Accent61">
    <w:name w:val="Grid Table 1 Light - Accent 61"/>
    <w:basedOn w:val="TableNormal"/>
    <w:uiPriority w:val="46"/>
    <w:rsid w:val="0085771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Finishgestreeptrijen">
    <w:name w:val="Finish gestreept rijen"/>
    <w:basedOn w:val="TableNormal"/>
    <w:uiPriority w:val="99"/>
    <w:rsid w:val="007C25CF"/>
    <w:pPr>
      <w:spacing w:after="0"/>
    </w:pPr>
    <w:rPr>
      <w:color w:val="000000" w:themeColor="text1"/>
      <w:sz w:val="18"/>
      <w:lang w:val="nl-NL"/>
    </w:rPr>
    <w:tblPr>
      <w:tblStyleRowBandSize w:val="1"/>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Pr>
    <w:tcPr>
      <w:shd w:val="clear" w:color="auto" w:fill="EAF3E1"/>
    </w:tcPr>
    <w:tblStylePr w:type="firstRow">
      <w:rPr>
        <w:b/>
        <w:color w:val="000000" w:themeColor="text1"/>
      </w:rPr>
      <w:tblPr/>
      <w:tcPr>
        <w:shd w:val="clear" w:color="auto" w:fill="CCE1B1"/>
      </w:tcPr>
    </w:tblStylePr>
    <w:tblStylePr w:type="lastRow">
      <w:rPr>
        <w:b w:val="0"/>
        <w:color w:val="000000" w:themeColor="text1"/>
      </w:rPr>
      <w:tblPr/>
      <w:tcPr>
        <w:shd w:val="clear" w:color="auto" w:fill="CCE1B1"/>
      </w:tcPr>
    </w:tblStylePr>
    <w:tblStylePr w:type="lastCol">
      <w:rPr>
        <w:rFonts w:asciiTheme="minorHAnsi" w:hAnsiTheme="minorHAnsi"/>
        <w:color w:val="000000" w:themeColor="text1"/>
      </w:rPr>
    </w:tblStylePr>
    <w:tblStylePr w:type="band1Horz">
      <w:rPr>
        <w:color w:val="auto"/>
      </w:rPr>
      <w:tblPr/>
      <w:tcPr>
        <w:shd w:val="clear" w:color="auto" w:fill="CCE1B1"/>
      </w:tcPr>
    </w:tblStylePr>
    <w:tblStylePr w:type="band2Horz">
      <w:rPr>
        <w:color w:val="auto"/>
      </w:rPr>
      <w:tblPr/>
      <w:tcPr>
        <w:shd w:val="clear" w:color="auto" w:fill="EAF3E1"/>
      </w:tcPr>
    </w:tblStylePr>
  </w:style>
  <w:style w:type="paragraph" w:styleId="Revision">
    <w:name w:val="Revision"/>
    <w:hidden/>
    <w:uiPriority w:val="99"/>
    <w:semiHidden/>
    <w:rsid w:val="006E788F"/>
    <w:pPr>
      <w:spacing w:after="0" w:line="240" w:lineRule="auto"/>
    </w:pPr>
  </w:style>
  <w:style w:type="paragraph" w:styleId="NormalWeb">
    <w:name w:val="Normal (Web)"/>
    <w:basedOn w:val="Normal"/>
    <w:uiPriority w:val="99"/>
    <w:unhideWhenUsed/>
    <w:rsid w:val="00945DAB"/>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678C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408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83E"/>
  </w:style>
  <w:style w:type="paragraph" w:styleId="Footer">
    <w:name w:val="footer"/>
    <w:basedOn w:val="Normal"/>
    <w:link w:val="FooterChar"/>
    <w:uiPriority w:val="99"/>
    <w:unhideWhenUsed/>
    <w:rsid w:val="000408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83E"/>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8">
    <w:name w:val="8"/>
    <w:basedOn w:val="TableNormal"/>
    <w:pPr>
      <w:spacing w:after="0" w:line="240" w:lineRule="auto"/>
    </w:pPr>
    <w:rPr>
      <w:color w:val="000000"/>
      <w:sz w:val="18"/>
      <w:szCs w:val="18"/>
    </w:rPr>
    <w:tblPr>
      <w:tblStyleRowBandSize w:val="1"/>
      <w:tblStyleColBandSize w:val="1"/>
      <w:tblCellMar>
        <w:left w:w="115" w:type="dxa"/>
        <w:right w:w="115" w:type="dxa"/>
      </w:tblCellMar>
    </w:tblPr>
    <w:tcPr>
      <w:shd w:val="clear" w:color="auto" w:fill="EAF3E1"/>
    </w:tcPr>
  </w:style>
  <w:style w:type="table" w:customStyle="1" w:styleId="7">
    <w:name w:val="7"/>
    <w:basedOn w:val="TableNormal"/>
    <w:pPr>
      <w:spacing w:after="0" w:line="240" w:lineRule="auto"/>
    </w:pPr>
    <w:rPr>
      <w:color w:val="000000"/>
      <w:sz w:val="18"/>
      <w:szCs w:val="18"/>
    </w:rPr>
    <w:tblPr>
      <w:tblStyleRowBandSize w:val="1"/>
      <w:tblStyleColBandSize w:val="1"/>
      <w:tblCellMar>
        <w:left w:w="115" w:type="dxa"/>
        <w:right w:w="115" w:type="dxa"/>
      </w:tblCellMar>
    </w:tblPr>
    <w:tcPr>
      <w:shd w:val="clear" w:color="auto" w:fill="EAF3E1"/>
    </w:tcPr>
  </w:style>
  <w:style w:type="table" w:customStyle="1" w:styleId="6">
    <w:name w:val="6"/>
    <w:basedOn w:val="TableNormal"/>
    <w:pPr>
      <w:spacing w:after="0" w:line="240" w:lineRule="auto"/>
    </w:pPr>
    <w:rPr>
      <w:color w:val="000000"/>
      <w:sz w:val="18"/>
      <w:szCs w:val="18"/>
    </w:rPr>
    <w:tblPr>
      <w:tblStyleRowBandSize w:val="1"/>
      <w:tblStyleColBandSize w:val="1"/>
      <w:tblCellMar>
        <w:left w:w="115" w:type="dxa"/>
        <w:right w:w="115" w:type="dxa"/>
      </w:tblCellMar>
    </w:tblPr>
    <w:tcPr>
      <w:shd w:val="clear" w:color="auto" w:fill="EAF3E1"/>
    </w:tcPr>
  </w:style>
  <w:style w:type="table" w:customStyle="1" w:styleId="5">
    <w:name w:val="5"/>
    <w:basedOn w:val="TableNormal"/>
    <w:pPr>
      <w:spacing w:after="0" w:line="240" w:lineRule="auto"/>
    </w:pPr>
    <w:rPr>
      <w:color w:val="000000"/>
      <w:sz w:val="18"/>
      <w:szCs w:val="18"/>
    </w:rPr>
    <w:tblPr>
      <w:tblStyleRowBandSize w:val="1"/>
      <w:tblStyleColBandSize w:val="1"/>
      <w:tblCellMar>
        <w:left w:w="115" w:type="dxa"/>
        <w:right w:w="115" w:type="dxa"/>
      </w:tblCellMar>
    </w:tblPr>
    <w:tcPr>
      <w:shd w:val="clear" w:color="auto" w:fill="EAF3E1"/>
    </w:tcPr>
  </w:style>
  <w:style w:type="table" w:customStyle="1" w:styleId="4">
    <w:name w:val="4"/>
    <w:basedOn w:val="TableNormal"/>
    <w:pPr>
      <w:spacing w:after="0" w:line="240" w:lineRule="auto"/>
    </w:pPr>
    <w:rPr>
      <w:color w:val="000000"/>
      <w:sz w:val="18"/>
      <w:szCs w:val="18"/>
    </w:rPr>
    <w:tblPr>
      <w:tblStyleRowBandSize w:val="1"/>
      <w:tblStyleColBandSize w:val="1"/>
      <w:tblCellMar>
        <w:left w:w="115" w:type="dxa"/>
        <w:right w:w="115" w:type="dxa"/>
      </w:tblCellMar>
    </w:tblPr>
    <w:tcPr>
      <w:shd w:val="clear" w:color="auto" w:fill="EAF3E1"/>
    </w:tcPr>
  </w:style>
  <w:style w:type="table" w:customStyle="1" w:styleId="3">
    <w:name w:val="3"/>
    <w:basedOn w:val="TableNormal"/>
    <w:pPr>
      <w:spacing w:after="0" w:line="240" w:lineRule="auto"/>
    </w:pPr>
    <w:rPr>
      <w:color w:val="000000"/>
      <w:sz w:val="18"/>
      <w:szCs w:val="18"/>
    </w:rPr>
    <w:tblPr>
      <w:tblStyleRowBandSize w:val="1"/>
      <w:tblStyleColBandSize w:val="1"/>
      <w:tblCellMar>
        <w:left w:w="115" w:type="dxa"/>
        <w:right w:w="115" w:type="dxa"/>
      </w:tblCellMar>
    </w:tblPr>
    <w:tcPr>
      <w:shd w:val="clear" w:color="auto" w:fill="EAF3E1"/>
    </w:tc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pPr>
      <w:spacing w:after="0" w:line="240" w:lineRule="auto"/>
    </w:pPr>
    <w:rPr>
      <w:color w:val="000000"/>
      <w:sz w:val="18"/>
      <w:szCs w:val="18"/>
    </w:rPr>
    <w:tblPr>
      <w:tblStyleRowBandSize w:val="1"/>
      <w:tblStyleColBandSize w:val="1"/>
      <w:tblCellMar>
        <w:left w:w="115" w:type="dxa"/>
        <w:right w:w="115" w:type="dxa"/>
      </w:tblCellMar>
    </w:tblPr>
    <w:tcPr>
      <w:shd w:val="clear" w:color="auto" w:fill="EAF3E1"/>
    </w:tcPr>
  </w:style>
  <w:style w:type="character" w:styleId="Strong">
    <w:name w:val="Strong"/>
    <w:basedOn w:val="DefaultParagraphFont"/>
    <w:uiPriority w:val="22"/>
    <w:qFormat/>
    <w:rsid w:val="000B3CE7"/>
    <w:rPr>
      <w:b/>
      <w:bCs/>
    </w:rPr>
  </w:style>
  <w:style w:type="table" w:customStyle="1" w:styleId="a">
    <w:basedOn w:val="TableNormal"/>
    <w:pPr>
      <w:spacing w:after="0" w:line="240" w:lineRule="auto"/>
    </w:pPr>
    <w:rPr>
      <w:color w:val="000000"/>
      <w:sz w:val="18"/>
      <w:szCs w:val="18"/>
    </w:rPr>
    <w:tblPr>
      <w:tblStyleRowBandSize w:val="1"/>
      <w:tblStyleColBandSize w:val="1"/>
      <w:tblCellMar>
        <w:left w:w="115" w:type="dxa"/>
        <w:right w:w="115" w:type="dxa"/>
      </w:tblCellMar>
    </w:tblPr>
    <w:tcPr>
      <w:shd w:val="clear" w:color="auto" w:fill="EAF3E1"/>
    </w:tc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UnresolvedMention1">
    <w:name w:val="Unresolved Mention1"/>
    <w:basedOn w:val="DefaultParagraphFont"/>
    <w:uiPriority w:val="99"/>
    <w:semiHidden/>
    <w:unhideWhenUsed/>
    <w:rsid w:val="00896EE4"/>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06245"/>
    <w:rPr>
      <w:b/>
      <w:bCs/>
    </w:rPr>
  </w:style>
  <w:style w:type="character" w:customStyle="1" w:styleId="CommentSubjectChar">
    <w:name w:val="Comment Subject Char"/>
    <w:basedOn w:val="CommentTextChar"/>
    <w:link w:val="CommentSubject"/>
    <w:uiPriority w:val="99"/>
    <w:semiHidden/>
    <w:rsid w:val="00206245"/>
    <w:rPr>
      <w:b/>
      <w:bCs/>
      <w:sz w:val="20"/>
      <w:szCs w:val="20"/>
    </w:rPr>
  </w:style>
  <w:style w:type="table" w:customStyle="1" w:styleId="a1">
    <w:basedOn w:val="TableNormal"/>
    <w:pPr>
      <w:spacing w:after="0" w:line="240" w:lineRule="auto"/>
    </w:pPr>
    <w:rPr>
      <w:color w:val="000000"/>
      <w:sz w:val="18"/>
      <w:szCs w:val="18"/>
    </w:rPr>
    <w:tblPr>
      <w:tblStyleRowBandSize w:val="1"/>
      <w:tblStyleColBandSize w:val="1"/>
      <w:tblCellMar>
        <w:left w:w="115" w:type="dxa"/>
        <w:right w:w="115" w:type="dxa"/>
      </w:tblCellMar>
    </w:tblPr>
    <w:tcPr>
      <w:shd w:val="clear" w:color="auto" w:fill="EAF3E1"/>
    </w:tc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92776">
      <w:bodyDiv w:val="1"/>
      <w:marLeft w:val="0"/>
      <w:marRight w:val="0"/>
      <w:marTop w:val="0"/>
      <w:marBottom w:val="0"/>
      <w:divBdr>
        <w:top w:val="none" w:sz="0" w:space="0" w:color="auto"/>
        <w:left w:val="none" w:sz="0" w:space="0" w:color="auto"/>
        <w:bottom w:val="none" w:sz="0" w:space="0" w:color="auto"/>
        <w:right w:val="none" w:sz="0" w:space="0" w:color="auto"/>
      </w:divBdr>
    </w:div>
    <w:div w:id="86661464">
      <w:bodyDiv w:val="1"/>
      <w:marLeft w:val="0"/>
      <w:marRight w:val="0"/>
      <w:marTop w:val="0"/>
      <w:marBottom w:val="0"/>
      <w:divBdr>
        <w:top w:val="none" w:sz="0" w:space="0" w:color="auto"/>
        <w:left w:val="none" w:sz="0" w:space="0" w:color="auto"/>
        <w:bottom w:val="none" w:sz="0" w:space="0" w:color="auto"/>
        <w:right w:val="none" w:sz="0" w:space="0" w:color="auto"/>
      </w:divBdr>
    </w:div>
    <w:div w:id="189147308">
      <w:bodyDiv w:val="1"/>
      <w:marLeft w:val="0"/>
      <w:marRight w:val="0"/>
      <w:marTop w:val="0"/>
      <w:marBottom w:val="0"/>
      <w:divBdr>
        <w:top w:val="none" w:sz="0" w:space="0" w:color="auto"/>
        <w:left w:val="none" w:sz="0" w:space="0" w:color="auto"/>
        <w:bottom w:val="none" w:sz="0" w:space="0" w:color="auto"/>
        <w:right w:val="none" w:sz="0" w:space="0" w:color="auto"/>
      </w:divBdr>
    </w:div>
    <w:div w:id="202640188">
      <w:bodyDiv w:val="1"/>
      <w:marLeft w:val="0"/>
      <w:marRight w:val="0"/>
      <w:marTop w:val="0"/>
      <w:marBottom w:val="0"/>
      <w:divBdr>
        <w:top w:val="none" w:sz="0" w:space="0" w:color="auto"/>
        <w:left w:val="none" w:sz="0" w:space="0" w:color="auto"/>
        <w:bottom w:val="none" w:sz="0" w:space="0" w:color="auto"/>
        <w:right w:val="none" w:sz="0" w:space="0" w:color="auto"/>
      </w:divBdr>
    </w:div>
    <w:div w:id="306591282">
      <w:bodyDiv w:val="1"/>
      <w:marLeft w:val="0"/>
      <w:marRight w:val="0"/>
      <w:marTop w:val="0"/>
      <w:marBottom w:val="0"/>
      <w:divBdr>
        <w:top w:val="none" w:sz="0" w:space="0" w:color="auto"/>
        <w:left w:val="none" w:sz="0" w:space="0" w:color="auto"/>
        <w:bottom w:val="none" w:sz="0" w:space="0" w:color="auto"/>
        <w:right w:val="none" w:sz="0" w:space="0" w:color="auto"/>
      </w:divBdr>
    </w:div>
    <w:div w:id="310640666">
      <w:bodyDiv w:val="1"/>
      <w:marLeft w:val="0"/>
      <w:marRight w:val="0"/>
      <w:marTop w:val="0"/>
      <w:marBottom w:val="0"/>
      <w:divBdr>
        <w:top w:val="none" w:sz="0" w:space="0" w:color="auto"/>
        <w:left w:val="none" w:sz="0" w:space="0" w:color="auto"/>
        <w:bottom w:val="none" w:sz="0" w:space="0" w:color="auto"/>
        <w:right w:val="none" w:sz="0" w:space="0" w:color="auto"/>
      </w:divBdr>
    </w:div>
    <w:div w:id="313536102">
      <w:bodyDiv w:val="1"/>
      <w:marLeft w:val="0"/>
      <w:marRight w:val="0"/>
      <w:marTop w:val="0"/>
      <w:marBottom w:val="0"/>
      <w:divBdr>
        <w:top w:val="none" w:sz="0" w:space="0" w:color="auto"/>
        <w:left w:val="none" w:sz="0" w:space="0" w:color="auto"/>
        <w:bottom w:val="none" w:sz="0" w:space="0" w:color="auto"/>
        <w:right w:val="none" w:sz="0" w:space="0" w:color="auto"/>
      </w:divBdr>
    </w:div>
    <w:div w:id="381446422">
      <w:bodyDiv w:val="1"/>
      <w:marLeft w:val="0"/>
      <w:marRight w:val="0"/>
      <w:marTop w:val="0"/>
      <w:marBottom w:val="0"/>
      <w:divBdr>
        <w:top w:val="none" w:sz="0" w:space="0" w:color="auto"/>
        <w:left w:val="none" w:sz="0" w:space="0" w:color="auto"/>
        <w:bottom w:val="none" w:sz="0" w:space="0" w:color="auto"/>
        <w:right w:val="none" w:sz="0" w:space="0" w:color="auto"/>
      </w:divBdr>
    </w:div>
    <w:div w:id="656152664">
      <w:bodyDiv w:val="1"/>
      <w:marLeft w:val="0"/>
      <w:marRight w:val="0"/>
      <w:marTop w:val="0"/>
      <w:marBottom w:val="0"/>
      <w:divBdr>
        <w:top w:val="none" w:sz="0" w:space="0" w:color="auto"/>
        <w:left w:val="none" w:sz="0" w:space="0" w:color="auto"/>
        <w:bottom w:val="none" w:sz="0" w:space="0" w:color="auto"/>
        <w:right w:val="none" w:sz="0" w:space="0" w:color="auto"/>
      </w:divBdr>
    </w:div>
    <w:div w:id="703141767">
      <w:bodyDiv w:val="1"/>
      <w:marLeft w:val="0"/>
      <w:marRight w:val="0"/>
      <w:marTop w:val="0"/>
      <w:marBottom w:val="0"/>
      <w:divBdr>
        <w:top w:val="none" w:sz="0" w:space="0" w:color="auto"/>
        <w:left w:val="none" w:sz="0" w:space="0" w:color="auto"/>
        <w:bottom w:val="none" w:sz="0" w:space="0" w:color="auto"/>
        <w:right w:val="none" w:sz="0" w:space="0" w:color="auto"/>
      </w:divBdr>
    </w:div>
    <w:div w:id="793257676">
      <w:bodyDiv w:val="1"/>
      <w:marLeft w:val="0"/>
      <w:marRight w:val="0"/>
      <w:marTop w:val="0"/>
      <w:marBottom w:val="0"/>
      <w:divBdr>
        <w:top w:val="none" w:sz="0" w:space="0" w:color="auto"/>
        <w:left w:val="none" w:sz="0" w:space="0" w:color="auto"/>
        <w:bottom w:val="none" w:sz="0" w:space="0" w:color="auto"/>
        <w:right w:val="none" w:sz="0" w:space="0" w:color="auto"/>
      </w:divBdr>
    </w:div>
    <w:div w:id="851190413">
      <w:bodyDiv w:val="1"/>
      <w:marLeft w:val="0"/>
      <w:marRight w:val="0"/>
      <w:marTop w:val="0"/>
      <w:marBottom w:val="0"/>
      <w:divBdr>
        <w:top w:val="none" w:sz="0" w:space="0" w:color="auto"/>
        <w:left w:val="none" w:sz="0" w:space="0" w:color="auto"/>
        <w:bottom w:val="none" w:sz="0" w:space="0" w:color="auto"/>
        <w:right w:val="none" w:sz="0" w:space="0" w:color="auto"/>
      </w:divBdr>
    </w:div>
    <w:div w:id="900291289">
      <w:bodyDiv w:val="1"/>
      <w:marLeft w:val="0"/>
      <w:marRight w:val="0"/>
      <w:marTop w:val="0"/>
      <w:marBottom w:val="0"/>
      <w:divBdr>
        <w:top w:val="none" w:sz="0" w:space="0" w:color="auto"/>
        <w:left w:val="none" w:sz="0" w:space="0" w:color="auto"/>
        <w:bottom w:val="none" w:sz="0" w:space="0" w:color="auto"/>
        <w:right w:val="none" w:sz="0" w:space="0" w:color="auto"/>
      </w:divBdr>
    </w:div>
    <w:div w:id="919602665">
      <w:bodyDiv w:val="1"/>
      <w:marLeft w:val="0"/>
      <w:marRight w:val="0"/>
      <w:marTop w:val="0"/>
      <w:marBottom w:val="0"/>
      <w:divBdr>
        <w:top w:val="none" w:sz="0" w:space="0" w:color="auto"/>
        <w:left w:val="none" w:sz="0" w:space="0" w:color="auto"/>
        <w:bottom w:val="none" w:sz="0" w:space="0" w:color="auto"/>
        <w:right w:val="none" w:sz="0" w:space="0" w:color="auto"/>
      </w:divBdr>
    </w:div>
    <w:div w:id="921528952">
      <w:bodyDiv w:val="1"/>
      <w:marLeft w:val="0"/>
      <w:marRight w:val="0"/>
      <w:marTop w:val="0"/>
      <w:marBottom w:val="0"/>
      <w:divBdr>
        <w:top w:val="none" w:sz="0" w:space="0" w:color="auto"/>
        <w:left w:val="none" w:sz="0" w:space="0" w:color="auto"/>
        <w:bottom w:val="none" w:sz="0" w:space="0" w:color="auto"/>
        <w:right w:val="none" w:sz="0" w:space="0" w:color="auto"/>
      </w:divBdr>
    </w:div>
    <w:div w:id="1165241682">
      <w:bodyDiv w:val="1"/>
      <w:marLeft w:val="0"/>
      <w:marRight w:val="0"/>
      <w:marTop w:val="0"/>
      <w:marBottom w:val="0"/>
      <w:divBdr>
        <w:top w:val="none" w:sz="0" w:space="0" w:color="auto"/>
        <w:left w:val="none" w:sz="0" w:space="0" w:color="auto"/>
        <w:bottom w:val="none" w:sz="0" w:space="0" w:color="auto"/>
        <w:right w:val="none" w:sz="0" w:space="0" w:color="auto"/>
      </w:divBdr>
    </w:div>
    <w:div w:id="1431970303">
      <w:bodyDiv w:val="1"/>
      <w:marLeft w:val="0"/>
      <w:marRight w:val="0"/>
      <w:marTop w:val="0"/>
      <w:marBottom w:val="0"/>
      <w:divBdr>
        <w:top w:val="none" w:sz="0" w:space="0" w:color="auto"/>
        <w:left w:val="none" w:sz="0" w:space="0" w:color="auto"/>
        <w:bottom w:val="none" w:sz="0" w:space="0" w:color="auto"/>
        <w:right w:val="none" w:sz="0" w:space="0" w:color="auto"/>
      </w:divBdr>
    </w:div>
    <w:div w:id="1432700740">
      <w:bodyDiv w:val="1"/>
      <w:marLeft w:val="0"/>
      <w:marRight w:val="0"/>
      <w:marTop w:val="0"/>
      <w:marBottom w:val="0"/>
      <w:divBdr>
        <w:top w:val="none" w:sz="0" w:space="0" w:color="auto"/>
        <w:left w:val="none" w:sz="0" w:space="0" w:color="auto"/>
        <w:bottom w:val="none" w:sz="0" w:space="0" w:color="auto"/>
        <w:right w:val="none" w:sz="0" w:space="0" w:color="auto"/>
      </w:divBdr>
    </w:div>
    <w:div w:id="1444223309">
      <w:bodyDiv w:val="1"/>
      <w:marLeft w:val="0"/>
      <w:marRight w:val="0"/>
      <w:marTop w:val="0"/>
      <w:marBottom w:val="0"/>
      <w:divBdr>
        <w:top w:val="none" w:sz="0" w:space="0" w:color="auto"/>
        <w:left w:val="none" w:sz="0" w:space="0" w:color="auto"/>
        <w:bottom w:val="none" w:sz="0" w:space="0" w:color="auto"/>
        <w:right w:val="none" w:sz="0" w:space="0" w:color="auto"/>
      </w:divBdr>
    </w:div>
    <w:div w:id="1456292183">
      <w:bodyDiv w:val="1"/>
      <w:marLeft w:val="0"/>
      <w:marRight w:val="0"/>
      <w:marTop w:val="0"/>
      <w:marBottom w:val="0"/>
      <w:divBdr>
        <w:top w:val="none" w:sz="0" w:space="0" w:color="auto"/>
        <w:left w:val="none" w:sz="0" w:space="0" w:color="auto"/>
        <w:bottom w:val="none" w:sz="0" w:space="0" w:color="auto"/>
        <w:right w:val="none" w:sz="0" w:space="0" w:color="auto"/>
      </w:divBdr>
    </w:div>
    <w:div w:id="1554807593">
      <w:bodyDiv w:val="1"/>
      <w:marLeft w:val="0"/>
      <w:marRight w:val="0"/>
      <w:marTop w:val="0"/>
      <w:marBottom w:val="0"/>
      <w:divBdr>
        <w:top w:val="none" w:sz="0" w:space="0" w:color="auto"/>
        <w:left w:val="none" w:sz="0" w:space="0" w:color="auto"/>
        <w:bottom w:val="none" w:sz="0" w:space="0" w:color="auto"/>
        <w:right w:val="none" w:sz="0" w:space="0" w:color="auto"/>
      </w:divBdr>
    </w:div>
    <w:div w:id="1615206650">
      <w:bodyDiv w:val="1"/>
      <w:marLeft w:val="0"/>
      <w:marRight w:val="0"/>
      <w:marTop w:val="0"/>
      <w:marBottom w:val="0"/>
      <w:divBdr>
        <w:top w:val="none" w:sz="0" w:space="0" w:color="auto"/>
        <w:left w:val="none" w:sz="0" w:space="0" w:color="auto"/>
        <w:bottom w:val="none" w:sz="0" w:space="0" w:color="auto"/>
        <w:right w:val="none" w:sz="0" w:space="0" w:color="auto"/>
      </w:divBdr>
    </w:div>
    <w:div w:id="1625427150">
      <w:bodyDiv w:val="1"/>
      <w:marLeft w:val="0"/>
      <w:marRight w:val="0"/>
      <w:marTop w:val="0"/>
      <w:marBottom w:val="0"/>
      <w:divBdr>
        <w:top w:val="none" w:sz="0" w:space="0" w:color="auto"/>
        <w:left w:val="none" w:sz="0" w:space="0" w:color="auto"/>
        <w:bottom w:val="none" w:sz="0" w:space="0" w:color="auto"/>
        <w:right w:val="none" w:sz="0" w:space="0" w:color="auto"/>
      </w:divBdr>
    </w:div>
    <w:div w:id="1699089354">
      <w:bodyDiv w:val="1"/>
      <w:marLeft w:val="0"/>
      <w:marRight w:val="0"/>
      <w:marTop w:val="0"/>
      <w:marBottom w:val="0"/>
      <w:divBdr>
        <w:top w:val="none" w:sz="0" w:space="0" w:color="auto"/>
        <w:left w:val="none" w:sz="0" w:space="0" w:color="auto"/>
        <w:bottom w:val="none" w:sz="0" w:space="0" w:color="auto"/>
        <w:right w:val="none" w:sz="0" w:space="0" w:color="auto"/>
      </w:divBdr>
    </w:div>
    <w:div w:id="192140255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21263394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7.jpg"/><Relationship Id="rId25" Type="http://schemas.openxmlformats.org/officeDocument/2006/relationships/image" Target="media/image15.jp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14.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4EA46CF0018FF190/Documents/WWX%20FMK/Nakuru%20and%20Kisumu%20County%20FINISH%20Waterworx%20Results%20Framework%20June%202024%20to%20January%202025.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1" i="0" u="none" strike="noStrike" kern="1200" spc="0" baseline="0">
                <a:solidFill>
                  <a:schemeClr val="accent5"/>
                </a:solidFill>
                <a:latin typeface="+mn-lt"/>
                <a:ea typeface="+mn-ea"/>
                <a:cs typeface="+mn-cs"/>
              </a:defRPr>
            </a:pPr>
            <a:r>
              <a:rPr lang="en-US" b="1">
                <a:solidFill>
                  <a:schemeClr val="accent5"/>
                </a:solidFill>
              </a:rPr>
              <a:t>Graphical Representation of Sanitation Systems per County</a:t>
            </a:r>
          </a:p>
        </c:rich>
      </c:tx>
      <c:overlay val="0"/>
      <c:spPr>
        <a:noFill/>
        <a:ln>
          <a:noFill/>
        </a:ln>
        <a:effectLst/>
      </c:spPr>
      <c:txPr>
        <a:bodyPr rot="0" spcFirstLastPara="1" vertOverflow="ellipsis" vert="horz" wrap="square" anchor="ctr" anchorCtr="1"/>
        <a:lstStyle/>
        <a:p>
          <a:pPr>
            <a:defRPr sz="1080" b="1" i="0" u="none" strike="noStrike" kern="1200" spc="0" baseline="0">
              <a:solidFill>
                <a:schemeClr val="accent5"/>
              </a:solidFill>
              <a:latin typeface="+mn-lt"/>
              <a:ea typeface="+mn-ea"/>
              <a:cs typeface="+mn-cs"/>
            </a:defRPr>
          </a:pPr>
          <a:endParaRPr lang="en-IO"/>
        </a:p>
      </c:txPr>
    </c:title>
    <c:autoTitleDeleted val="0"/>
    <c:plotArea>
      <c:layout/>
      <c:barChart>
        <c:barDir val="col"/>
        <c:grouping val="clustered"/>
        <c:varyColors val="0"/>
        <c:ser>
          <c:idx val="0"/>
          <c:order val="0"/>
          <c:tx>
            <c:strRef>
              <c:f>Sheet2!$B$3</c:f>
              <c:strCache>
                <c:ptCount val="1"/>
                <c:pt idx="0">
                  <c:v>Nakuru</c:v>
                </c:pt>
              </c:strCache>
            </c:strRef>
          </c:tx>
          <c:spPr>
            <a:solidFill>
              <a:schemeClr val="accent1"/>
            </a:solidFill>
            <a:ln>
              <a:noFill/>
            </a:ln>
            <a:effectLst/>
          </c:spPr>
          <c:invertIfNegative val="0"/>
          <c:cat>
            <c:strRef>
              <c:f>Sheet2!$A$4:$A$13</c:f>
              <c:strCache>
                <c:ptCount val="10"/>
                <c:pt idx="0">
                  <c:v>June</c:v>
                </c:pt>
                <c:pt idx="1">
                  <c:v>July</c:v>
                </c:pt>
                <c:pt idx="2">
                  <c:v>Aug</c:v>
                </c:pt>
                <c:pt idx="3">
                  <c:v>Sept</c:v>
                </c:pt>
                <c:pt idx="4">
                  <c:v>Oct</c:v>
                </c:pt>
                <c:pt idx="5">
                  <c:v>Nov</c:v>
                </c:pt>
                <c:pt idx="6">
                  <c:v>Dec</c:v>
                </c:pt>
                <c:pt idx="7">
                  <c:v>Jan</c:v>
                </c:pt>
                <c:pt idx="8">
                  <c:v>Feb</c:v>
                </c:pt>
                <c:pt idx="9">
                  <c:v>Total</c:v>
                </c:pt>
              </c:strCache>
            </c:strRef>
          </c:cat>
          <c:val>
            <c:numRef>
              <c:f>Sheet2!$B$4:$B$13</c:f>
              <c:numCache>
                <c:formatCode>General</c:formatCode>
                <c:ptCount val="10"/>
                <c:pt idx="0">
                  <c:v>966</c:v>
                </c:pt>
                <c:pt idx="1">
                  <c:v>1424</c:v>
                </c:pt>
                <c:pt idx="2">
                  <c:v>980</c:v>
                </c:pt>
                <c:pt idx="3">
                  <c:v>1807</c:v>
                </c:pt>
                <c:pt idx="4">
                  <c:v>1524</c:v>
                </c:pt>
                <c:pt idx="5">
                  <c:v>1531</c:v>
                </c:pt>
                <c:pt idx="6">
                  <c:v>1246</c:v>
                </c:pt>
                <c:pt idx="7">
                  <c:v>1787</c:v>
                </c:pt>
                <c:pt idx="8">
                  <c:v>950</c:v>
                </c:pt>
                <c:pt idx="9">
                  <c:v>12215</c:v>
                </c:pt>
              </c:numCache>
            </c:numRef>
          </c:val>
          <c:extLst>
            <c:ext xmlns:c16="http://schemas.microsoft.com/office/drawing/2014/chart" uri="{C3380CC4-5D6E-409C-BE32-E72D297353CC}">
              <c16:uniqueId val="{00000000-538E-468C-ABBF-B87BBDB6B503}"/>
            </c:ext>
          </c:extLst>
        </c:ser>
        <c:ser>
          <c:idx val="1"/>
          <c:order val="1"/>
          <c:tx>
            <c:strRef>
              <c:f>Sheet2!$C$3</c:f>
              <c:strCache>
                <c:ptCount val="1"/>
                <c:pt idx="0">
                  <c:v>Kisumu</c:v>
                </c:pt>
              </c:strCache>
            </c:strRef>
          </c:tx>
          <c:spPr>
            <a:solidFill>
              <a:schemeClr val="accent2"/>
            </a:solidFill>
            <a:ln>
              <a:noFill/>
            </a:ln>
            <a:effectLst/>
          </c:spPr>
          <c:invertIfNegative val="0"/>
          <c:cat>
            <c:strRef>
              <c:f>Sheet2!$A$4:$A$13</c:f>
              <c:strCache>
                <c:ptCount val="10"/>
                <c:pt idx="0">
                  <c:v>June</c:v>
                </c:pt>
                <c:pt idx="1">
                  <c:v>July</c:v>
                </c:pt>
                <c:pt idx="2">
                  <c:v>Aug</c:v>
                </c:pt>
                <c:pt idx="3">
                  <c:v>Sept</c:v>
                </c:pt>
                <c:pt idx="4">
                  <c:v>Oct</c:v>
                </c:pt>
                <c:pt idx="5">
                  <c:v>Nov</c:v>
                </c:pt>
                <c:pt idx="6">
                  <c:v>Dec</c:v>
                </c:pt>
                <c:pt idx="7">
                  <c:v>Jan</c:v>
                </c:pt>
                <c:pt idx="8">
                  <c:v>Feb</c:v>
                </c:pt>
                <c:pt idx="9">
                  <c:v>Total</c:v>
                </c:pt>
              </c:strCache>
            </c:strRef>
          </c:cat>
          <c:val>
            <c:numRef>
              <c:f>Sheet2!$C$4:$C$13</c:f>
              <c:numCache>
                <c:formatCode>General</c:formatCode>
                <c:ptCount val="10"/>
                <c:pt idx="0">
                  <c:v>399</c:v>
                </c:pt>
                <c:pt idx="1">
                  <c:v>396</c:v>
                </c:pt>
                <c:pt idx="2">
                  <c:v>498</c:v>
                </c:pt>
                <c:pt idx="3">
                  <c:v>481</c:v>
                </c:pt>
                <c:pt idx="4">
                  <c:v>511</c:v>
                </c:pt>
                <c:pt idx="5">
                  <c:v>555</c:v>
                </c:pt>
                <c:pt idx="6">
                  <c:v>196</c:v>
                </c:pt>
                <c:pt idx="7">
                  <c:v>470</c:v>
                </c:pt>
                <c:pt idx="8">
                  <c:v>316</c:v>
                </c:pt>
                <c:pt idx="9">
                  <c:v>3822</c:v>
                </c:pt>
              </c:numCache>
            </c:numRef>
          </c:val>
          <c:extLst>
            <c:ext xmlns:c16="http://schemas.microsoft.com/office/drawing/2014/chart" uri="{C3380CC4-5D6E-409C-BE32-E72D297353CC}">
              <c16:uniqueId val="{00000001-538E-468C-ABBF-B87BBDB6B503}"/>
            </c:ext>
          </c:extLst>
        </c:ser>
        <c:dLbls>
          <c:showLegendKey val="0"/>
          <c:showVal val="0"/>
          <c:showCatName val="0"/>
          <c:showSerName val="0"/>
          <c:showPercent val="0"/>
          <c:showBubbleSize val="0"/>
        </c:dLbls>
        <c:gapWidth val="219"/>
        <c:overlap val="-27"/>
        <c:axId val="160324015"/>
        <c:axId val="1495424815"/>
      </c:barChart>
      <c:lineChart>
        <c:grouping val="standard"/>
        <c:varyColors val="0"/>
        <c:ser>
          <c:idx val="2"/>
          <c:order val="2"/>
          <c:tx>
            <c:strRef>
              <c:f>Sheet2!$D$3</c:f>
              <c:strCache>
                <c:ptCount val="1"/>
                <c:pt idx="0">
                  <c:v>Grand Total</c:v>
                </c:pt>
              </c:strCache>
            </c:strRef>
          </c:tx>
          <c:spPr>
            <a:ln w="28575" cap="rnd">
              <a:solidFill>
                <a:schemeClr val="accent3"/>
              </a:solidFill>
              <a:round/>
            </a:ln>
            <a:effectLst/>
          </c:spPr>
          <c:marker>
            <c:symbol val="none"/>
          </c:marker>
          <c:cat>
            <c:strRef>
              <c:f>Sheet2!$A$4:$A$13</c:f>
              <c:strCache>
                <c:ptCount val="10"/>
                <c:pt idx="0">
                  <c:v>June</c:v>
                </c:pt>
                <c:pt idx="1">
                  <c:v>July</c:v>
                </c:pt>
                <c:pt idx="2">
                  <c:v>Aug</c:v>
                </c:pt>
                <c:pt idx="3">
                  <c:v>Sept</c:v>
                </c:pt>
                <c:pt idx="4">
                  <c:v>Oct</c:v>
                </c:pt>
                <c:pt idx="5">
                  <c:v>Nov</c:v>
                </c:pt>
                <c:pt idx="6">
                  <c:v>Dec</c:v>
                </c:pt>
                <c:pt idx="7">
                  <c:v>Jan</c:v>
                </c:pt>
                <c:pt idx="8">
                  <c:v>Feb</c:v>
                </c:pt>
                <c:pt idx="9">
                  <c:v>Total</c:v>
                </c:pt>
              </c:strCache>
            </c:strRef>
          </c:cat>
          <c:val>
            <c:numRef>
              <c:f>Sheet2!$D$4:$D$13</c:f>
              <c:numCache>
                <c:formatCode>General</c:formatCode>
                <c:ptCount val="10"/>
                <c:pt idx="0">
                  <c:v>1365</c:v>
                </c:pt>
                <c:pt idx="1">
                  <c:v>1820</c:v>
                </c:pt>
                <c:pt idx="2">
                  <c:v>1478</c:v>
                </c:pt>
                <c:pt idx="3">
                  <c:v>2288</c:v>
                </c:pt>
                <c:pt idx="4">
                  <c:v>2035</c:v>
                </c:pt>
                <c:pt idx="5">
                  <c:v>2086</c:v>
                </c:pt>
                <c:pt idx="6">
                  <c:v>1442</c:v>
                </c:pt>
                <c:pt idx="7">
                  <c:v>2257</c:v>
                </c:pt>
                <c:pt idx="8">
                  <c:v>1266</c:v>
                </c:pt>
                <c:pt idx="9">
                  <c:v>16037</c:v>
                </c:pt>
              </c:numCache>
            </c:numRef>
          </c:val>
          <c:smooth val="0"/>
          <c:extLst>
            <c:ext xmlns:c16="http://schemas.microsoft.com/office/drawing/2014/chart" uri="{C3380CC4-5D6E-409C-BE32-E72D297353CC}">
              <c16:uniqueId val="{00000002-538E-468C-ABBF-B87BBDB6B503}"/>
            </c:ext>
          </c:extLst>
        </c:ser>
        <c:dLbls>
          <c:showLegendKey val="0"/>
          <c:showVal val="0"/>
          <c:showCatName val="0"/>
          <c:showSerName val="0"/>
          <c:showPercent val="0"/>
          <c:showBubbleSize val="0"/>
        </c:dLbls>
        <c:marker val="1"/>
        <c:smooth val="0"/>
        <c:axId val="1546545408"/>
        <c:axId val="1546544928"/>
      </c:lineChart>
      <c:catAx>
        <c:axId val="16032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O"/>
          </a:p>
        </c:txPr>
        <c:crossAx val="1495424815"/>
        <c:crosses val="autoZero"/>
        <c:auto val="1"/>
        <c:lblAlgn val="ctr"/>
        <c:lblOffset val="100"/>
        <c:noMultiLvlLbl val="0"/>
      </c:catAx>
      <c:valAx>
        <c:axId val="14954248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O"/>
          </a:p>
        </c:txPr>
        <c:crossAx val="160324015"/>
        <c:crosses val="autoZero"/>
        <c:crossBetween val="between"/>
      </c:valAx>
      <c:valAx>
        <c:axId val="1546544928"/>
        <c:scaling>
          <c:orientation val="minMax"/>
        </c:scaling>
        <c:delete val="0"/>
        <c:axPos val="r"/>
        <c:minorGridlines>
          <c:spPr>
            <a:ln w="9525" cap="flat" cmpd="sng" algn="ctr">
              <a:solidFill>
                <a:schemeClr val="tx1">
                  <a:lumMod val="5000"/>
                  <a:lumOff val="95000"/>
                </a:schemeClr>
              </a:solidFill>
              <a:round/>
            </a:ln>
            <a:effectLst/>
          </c:spPr>
        </c:min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O"/>
          </a:p>
        </c:txPr>
        <c:crossAx val="1546545408"/>
        <c:crosses val="max"/>
        <c:crossBetween val="between"/>
      </c:valAx>
      <c:catAx>
        <c:axId val="1546545408"/>
        <c:scaling>
          <c:orientation val="minMax"/>
        </c:scaling>
        <c:delete val="1"/>
        <c:axPos val="b"/>
        <c:numFmt formatCode="General" sourceLinked="1"/>
        <c:majorTickMark val="out"/>
        <c:minorTickMark val="none"/>
        <c:tickLblPos val="nextTo"/>
        <c:crossAx val="1546544928"/>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IO"/>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900"/>
      </a:pPr>
      <a:endParaRPr lang="en-I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inVypXADdLssFSpIiyw0Kff7NA==">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5873</Words>
  <Characters>33479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 Macharia</dc:creator>
  <cp:lastModifiedBy>ken macharia</cp:lastModifiedBy>
  <cp:revision>2</cp:revision>
  <dcterms:created xsi:type="dcterms:W3CDTF">2025-10-03T21:54:00Z</dcterms:created>
  <dcterms:modified xsi:type="dcterms:W3CDTF">2025-10-03T21:54:00Z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7ee6ccc3ff905d161d3a7f322f49c5b98b96e8887ade4592bf9bc07cf76f7474</vt:lpwstr>
  </property>
</Properties>
</file>